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510B03" w:rsidRPr="005B1805" w:rsidTr="00FB3940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510B03" w:rsidRPr="005B1805" w:rsidTr="002C270F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0B03" w:rsidRPr="0019577A" w:rsidRDefault="00510B03" w:rsidP="002C27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510B03" w:rsidRPr="005B1805" w:rsidTr="00FB3940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7042F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510B03" w:rsidRPr="005B1805" w:rsidTr="00FB3940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510B03" w:rsidRPr="005B1805" w:rsidTr="00FB3940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510B03" w:rsidRPr="005B1805" w:rsidTr="00FB3940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487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DB5E2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DB5E22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684C79">
              <w:rPr>
                <w:rFonts w:ascii="Times New Roman" w:eastAsia="Times New Roman" w:hAnsi="Times New Roman"/>
                <w:color w:val="000000"/>
                <w:lang w:eastAsia="bg-BG"/>
              </w:rPr>
              <w:t>изх</w:t>
            </w:r>
            <w:r w:rsidR="00684C79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№ </w:t>
            </w:r>
            <w:r w:rsidR="00487396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530</w:t>
            </w:r>
            <w:r w:rsidR="004A170E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/</w:t>
            </w:r>
            <w:r w:rsidR="00BF6A5F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03.</w:t>
            </w:r>
            <w:r w:rsidR="00A87BC3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06</w:t>
            </w:r>
            <w:r w:rsidR="00C40AC7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684C79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201</w:t>
            </w:r>
            <w:r w:rsidR="005F5B67" w:rsidRPr="00487396">
              <w:rPr>
                <w:rFonts w:ascii="Times New Roman" w:eastAsia="Times New Roman" w:hAnsi="Times New Roman"/>
                <w:color w:val="000000"/>
                <w:lang w:val="en-US" w:eastAsia="bg-BG"/>
              </w:rPr>
              <w:t>9</w:t>
            </w:r>
            <w:r w:rsidR="00684C79"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</w:t>
            </w:r>
            <w:r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510B03" w:rsidRPr="005B1805" w:rsidTr="00FB3940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100740">
              <w:rPr>
                <w:rFonts w:ascii="Times New Roman" w:eastAsia="Times New Roman" w:hAnsi="Times New Roman"/>
                <w:color w:val="000000"/>
                <w:lang w:eastAsia="bg-BG"/>
              </w:rPr>
              <w:t>Софийски градски съд</w:t>
            </w:r>
            <w:r w:rsidR="0060043A"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="0060043A" w:rsidRPr="0011146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БУЛСТАТ 000696532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AB5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1768</w:t>
            </w:r>
          </w:p>
        </w:tc>
      </w:tr>
      <w:tr w:rsidR="00510B03" w:rsidRPr="005B1805" w:rsidTr="00FB3940">
        <w:trPr>
          <w:trHeight w:val="19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град София,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бул. Витоша №2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C4291A" w:rsidRDefault="00510B03" w:rsidP="003E3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Лице за контакт  </w:t>
            </w:r>
            <w:r w:rsidRPr="00C4291A">
              <w:rPr>
                <w:rFonts w:ascii="Times New Roman" w:eastAsia="Times New Roman" w:hAnsi="Times New Roman"/>
                <w:bCs/>
                <w:i/>
                <w:lang w:eastAsia="bg-BG"/>
              </w:rPr>
              <w:t>/може и повече от едно лице/</w:t>
            </w: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  <w:r w:rsidRPr="00C4291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: </w:t>
            </w:r>
            <w:r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Благовест Димов, съдебен помощник/длъжност/; 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C4291A" w:rsidRDefault="00510B03" w:rsidP="00C96B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Телефон:</w:t>
            </w:r>
            <w:r w:rsidR="007B0B6F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</w:t>
            </w:r>
            <w:r w:rsidR="00751A37" w:rsidRPr="00C4291A">
              <w:rPr>
                <w:rFonts w:ascii="Times New Roman" w:eastAsia="Times New Roman" w:hAnsi="Times New Roman"/>
                <w:lang w:eastAsia="bg-BG"/>
              </w:rPr>
              <w:t xml:space="preserve">02 </w:t>
            </w:r>
            <w:r w:rsidR="00751A37">
              <w:rPr>
                <w:rFonts w:ascii="Times New Roman" w:eastAsia="Times New Roman" w:hAnsi="Times New Roman"/>
                <w:lang w:eastAsia="bg-BG"/>
              </w:rPr>
              <w:t>9219</w:t>
            </w:r>
            <w:r w:rsidR="00751A37" w:rsidRPr="00C4291A">
              <w:rPr>
                <w:rFonts w:ascii="Times New Roman" w:eastAsia="Times New Roman" w:hAnsi="Times New Roman"/>
                <w:lang w:eastAsia="bg-BG"/>
              </w:rPr>
              <w:t>419</w:t>
            </w:r>
            <w:r w:rsidR="00751A37">
              <w:rPr>
                <w:rFonts w:ascii="Times New Roman" w:eastAsia="Times New Roman" w:hAnsi="Times New Roman"/>
                <w:lang w:eastAsia="bg-BG"/>
              </w:rPr>
              <w:t xml:space="preserve">, факс: </w:t>
            </w:r>
            <w:r w:rsidR="00751A37" w:rsidRPr="00B52BD0">
              <w:rPr>
                <w:rFonts w:ascii="Times New Roman" w:eastAsia="Times New Roman" w:hAnsi="Times New Roman"/>
                <w:lang w:eastAsia="bg-BG"/>
              </w:rPr>
              <w:t>02 9813740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F825AD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hyperlink r:id="rId8" w:history="1">
              <w:r w:rsidR="00B52BD0" w:rsidRPr="002F3FAA">
                <w:rPr>
                  <w:rStyle w:val="a5"/>
                  <w:rFonts w:ascii="Times New Roman" w:eastAsia="Times New Roman" w:hAnsi="Times New Roman"/>
                  <w:lang w:eastAsia="bg-BG"/>
                </w:rPr>
                <w:t>cabinet@sgs.justice.bg</w:t>
              </w:r>
            </w:hyperlink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0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Документацията е достъпна на интернет адрес: </w:t>
            </w:r>
            <w:r w:rsidRPr="00EC52FB">
              <w:rPr>
                <w:rFonts w:ascii="Times New Roman" w:eastAsia="Times New Roman" w:hAnsi="Times New Roman"/>
                <w:lang w:eastAsia="bg-BG"/>
              </w:rPr>
              <w:t>http://scc.bg/?page_id=1535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Горепосоченото/ите място/места за контакт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C96BB6"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C96BB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  <w:r w:rsidR="008C75BE" w:rsidRPr="008C75BE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на канцеларски материали и офис консумативи за нуждите на Софийски градски съд</w:t>
            </w:r>
            <w:r w:rsidR="008C75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(Основен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код по Общ</w:t>
            </w:r>
            <w:r w:rsidR="008C75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ия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терминологичен речник /CPV/: </w:t>
            </w:r>
            <w:r w:rsidR="008C75BE" w:rsidRPr="004A65C9">
              <w:rPr>
                <w:rFonts w:ascii="Verdana" w:hAnsi="Verdana"/>
                <w:color w:val="000000"/>
                <w:sz w:val="18"/>
                <w:szCs w:val="18"/>
              </w:rPr>
              <w:t>30192000-1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)</w:t>
            </w:r>
            <w:r w:rsidR="008C75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5678A6" w:rsidRDefault="00510B03" w:rsidP="00567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="00525011">
              <w:rPr>
                <w:rFonts w:ascii="Times New Roman" w:eastAsia="Times New Roman" w:hAnsi="Times New Roman"/>
                <w:color w:val="000000"/>
                <w:lang w:eastAsia="bg-BG"/>
              </w:rPr>
              <w:t>Д</w:t>
            </w:r>
            <w:r w:rsidR="00525011" w:rsidRPr="008C75BE">
              <w:rPr>
                <w:rFonts w:ascii="Times New Roman" w:eastAsia="Times New Roman" w:hAnsi="Times New Roman"/>
                <w:color w:val="000000"/>
                <w:lang w:eastAsia="bg-BG"/>
              </w:rPr>
              <w:t>оставка на канцеларски материали и офис консумативи за нуждите на Софийски градски съд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  <w:r w:rsidR="0052501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Пълно описание на предмета на поръчката, както и техническите изисквания на Възложителя са подробно посочени в документацията </w:t>
            </w:r>
            <w:r w:rsidR="001631B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към обявата, която е достъпна в профила на купувача на Възложителя. Канцеларските материали и офис ко</w:t>
            </w:r>
            <w:r w:rsidR="005678A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нсумативи се доставят ежемесечно, след направена заявка, на адреса на Възложителя: </w:t>
            </w:r>
            <w:r w:rsidR="005678A6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гр. София, бул. „Витоша" № 2, СГС.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град София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код NUTS: BG411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510B03" w:rsidRPr="005B1805" w:rsidTr="00FB3940">
        <w:trPr>
          <w:trHeight w:val="21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7B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</w:t>
            </w:r>
            <w:r w:rsidRPr="00497669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):</w:t>
            </w:r>
            <w:r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 </w:t>
            </w:r>
            <w:r w:rsidR="007B0B6F"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>59</w:t>
            </w:r>
            <w:r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> 000 лв. /</w:t>
            </w:r>
            <w:r w:rsidR="007A2C45"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7B0B6F"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>пе</w:t>
            </w:r>
            <w:r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>тдесет</w:t>
            </w:r>
            <w:r w:rsidR="007B0B6F"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 девет</w:t>
            </w:r>
            <w:r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хиляди лева/.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525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4248B5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575ED" w:rsidRDefault="00D575ED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575ED" w:rsidRPr="0019577A" w:rsidRDefault="00D575ED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01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D57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="008E319A"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8E319A">
              <w:rPr>
                <w:rFonts w:ascii="Times New Roman" w:eastAsia="Times New Roman" w:hAnsi="Times New Roman"/>
                <w:color w:val="000000"/>
                <w:lang w:eastAsia="bg-BG"/>
              </w:rPr>
              <w:t>……………...</w:t>
            </w:r>
            <w:r w:rsidR="008E319A"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</w:t>
            </w:r>
          </w:p>
          <w:p w:rsidR="00492507" w:rsidRPr="00492507" w:rsidRDefault="00492507" w:rsidP="008E31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</w:p>
          <w:p w:rsidR="00510B03" w:rsidRPr="00907707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1. Участник може да е всеки, който отговаря на условията, установени в Закона за обществените поръчки, Правилника за прилагане на Закона за обществените поръчки и посочените в настоящата обява и в документацията за участие изисквания на Възложителя.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A63BE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F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2. За участниците не трябва да са налице обстоятелствата по чл.54, ал.1 от ЗОП.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Правоспособност за упражняване на професионална дейност: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F43AFC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F43AFC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510B03" w:rsidRPr="005B1805" w:rsidTr="00FB3940">
        <w:trPr>
          <w:trHeight w:val="567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</w:p>
          <w:p w:rsidR="00510B03" w:rsidRPr="00604721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Потенциалните участници следва да отговарят на следните условия:</w:t>
            </w:r>
          </w:p>
          <w:p w:rsidR="00510B03" w:rsidRPr="004557A6" w:rsidRDefault="00510B03" w:rsidP="00E85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1. </w:t>
            </w:r>
            <w:r w:rsidR="004557A6" w:rsidRPr="004557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 притежават валиден сертификат за управление на качеството по стандарт </w:t>
            </w:r>
            <w:r w:rsidR="004557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ISO 9001:2008 или еквивалентен. </w:t>
            </w:r>
            <w:r w:rsidR="004557A6" w:rsidRPr="004557A6">
              <w:rPr>
                <w:rFonts w:ascii="Times New Roman" w:eastAsia="Times New Roman" w:hAnsi="Times New Roman"/>
                <w:color w:val="000000"/>
                <w:lang w:eastAsia="bg-BG"/>
              </w:rPr>
              <w:t>Документ с който се доказва: заверено за вярност с оригинала копие от сертификата, издаден от акредитирани лица, удостоверяващ внедрена система за управление на качеството, съгласно стандарт ISО 9001:2008 или „еквивалент” с обхват дейностите, включени в предмета на поръчката.</w:t>
            </w:r>
          </w:p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17184">
              <w:rPr>
                <w:rFonts w:ascii="Times New Roman" w:eastAsia="Times New Roman" w:hAnsi="Times New Roman"/>
                <w:color w:val="000000"/>
                <w:lang w:eastAsia="bg-BG"/>
              </w:rPr>
              <w:t>2. Да имат изпълнени договори със сходен предмет през последните три години от датата на подаване на офертата, придружени с документи, които доказват извършените услуги.</w:t>
            </w:r>
          </w:p>
          <w:p w:rsidR="00B17184" w:rsidRDefault="00B17184" w:rsidP="00B1718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1718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Участниците следва да удостоверят наличието на изпълнени договори със сходен предмет през последните три години от датата на подаване на офертата. За целта представят нарочен Списък с основни </w:t>
            </w:r>
            <w:r w:rsidRPr="00205AD3">
              <w:rPr>
                <w:rFonts w:ascii="Times New Roman" w:eastAsia="Times New Roman" w:hAnsi="Times New Roman"/>
                <w:color w:val="000000"/>
                <w:lang w:eastAsia="bg-BG"/>
              </w:rPr>
              <w:t>договори - Образец № 7, както и доказателства</w:t>
            </w:r>
            <w:r w:rsidRPr="00B1718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изпълнение на дейностите, които могат да бъдат предоставени в оригинал или заверено копие.</w:t>
            </w:r>
          </w:p>
          <w:p w:rsidR="0094760A" w:rsidRPr="0094760A" w:rsidRDefault="00510B03" w:rsidP="00B1718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  <w:r w:rsidR="0094760A"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>Участни</w:t>
            </w:r>
            <w:r w:rsidR="007C05D9">
              <w:rPr>
                <w:rFonts w:ascii="Times New Roman" w:eastAsia="Times New Roman" w:hAnsi="Times New Roman"/>
                <w:color w:val="000000"/>
                <w:lang w:eastAsia="bg-BG"/>
              </w:rPr>
              <w:t>ците</w:t>
            </w:r>
            <w:r w:rsidR="002828D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94760A">
              <w:rPr>
                <w:rFonts w:ascii="Times New Roman" w:eastAsia="Times New Roman" w:hAnsi="Times New Roman"/>
                <w:color w:val="000000"/>
                <w:lang w:eastAsia="bg-BG"/>
              </w:rPr>
              <w:t>следва да разполага</w:t>
            </w:r>
            <w:r w:rsidR="007C05D9">
              <w:rPr>
                <w:rFonts w:ascii="Times New Roman" w:eastAsia="Times New Roman" w:hAnsi="Times New Roman"/>
                <w:color w:val="000000"/>
                <w:lang w:eastAsia="bg-BG"/>
              </w:rPr>
              <w:t>т</w:t>
            </w:r>
            <w:r w:rsid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 </w:t>
            </w:r>
            <w:r w:rsidR="0094760A"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>актуални (за 201</w:t>
            </w:r>
            <w:r w:rsidR="007C05D9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  <w:r w:rsidR="0094760A"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г.) каталози, брошури и/или еквивалентни документи на предлаганите от </w:t>
            </w:r>
            <w:r w:rsidR="007C05D9">
              <w:rPr>
                <w:rFonts w:ascii="Times New Roman" w:eastAsia="Times New Roman" w:hAnsi="Times New Roman"/>
                <w:color w:val="000000"/>
                <w:lang w:eastAsia="bg-BG"/>
              </w:rPr>
              <w:t>тях</w:t>
            </w:r>
            <w:r w:rsidR="0094760A"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материали и офис- консумативи, съдържащи снимков материал с подробно описание на характеристиките им, както и да предостави мостри на предлаганите материали. Мострите ще бъдат използвани да се установи съответствието на предлаганите стоки</w:t>
            </w:r>
            <w:r w:rsidR="00765BF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 изискванията на възложителя.</w:t>
            </w:r>
            <w:r w:rsidR="0094760A"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 резултат на изследването на мострите е възможно да бъде нарушена тяхната цялост или търговски вид. В срок до 10 дни от сключване на договора или от прекратяване на възлагането възложителят следва да върне на участниците всички мостри, чиято цялост и търговски вид не са нарушени. Мострите на участника, който е избран за изпълнител се задържат до приключване на договора.  </w:t>
            </w:r>
          </w:p>
          <w:p w:rsidR="0094760A" w:rsidRPr="0094760A" w:rsidRDefault="0094760A" w:rsidP="0094760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94760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Описанието на канцеларските материали в каталозите, брошурите и/или еквивалентните документи следва напълно да съответства на изискванията на възложителя, които са посочени в Приложение № 1 към документацията за участие /Техническо задание/. Към офертата си участниците представят посочените каталози, брошури и/или еквивалентни документи, както и мострите на предлаганите продукти.</w:t>
            </w:r>
          </w:p>
          <w:p w:rsidR="0094760A" w:rsidRDefault="0094760A" w:rsidP="0094760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Мострите се опаковат </w:t>
            </w:r>
            <w:r w:rsidRPr="0094760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отделно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 документите за участие и следва да са </w:t>
            </w:r>
            <w:r w:rsidRPr="0094760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обозначени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по начин, по който да е видно кой ги представя. </w:t>
            </w:r>
          </w:p>
          <w:p w:rsidR="005152FF" w:rsidRPr="005152FF" w:rsidRDefault="00510B03" w:rsidP="0094760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4. </w:t>
            </w:r>
            <w:r w:rsidR="005152FF" w:rsidRPr="005152F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 притежават сертификати за произход и/или сертификати за качество на предлаганите канцеларски материали, издадени от акредитирани институции или агенции за управление на качеството, които да доказват съответствие с изискванията на техническoтo задание. Доставените канцеларски материали и офис консумативи следва да отговарят на всички нормативни изисквания за качество и безопасност при употреба. </w:t>
            </w:r>
          </w:p>
          <w:p w:rsidR="00510B03" w:rsidRPr="002E23BC" w:rsidRDefault="005152FF" w:rsidP="002E23B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5B40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Документ, с който се доказва: Декларация по Образец № 1</w:t>
            </w:r>
            <w:r w:rsidR="0081424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2 </w:t>
            </w:r>
          </w:p>
        </w:tc>
      </w:tr>
      <w:tr w:rsidR="00510B03" w:rsidRPr="005B1805" w:rsidTr="00FB3940">
        <w:trPr>
          <w:trHeight w:val="15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497669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  <w:p w:rsidR="00B23E4A" w:rsidRDefault="00B23E4A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2E23BC" w:rsidRDefault="00B23E4A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  <w:p w:rsidR="00B23E4A" w:rsidRDefault="00B23E4A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  <w:p w:rsidR="00B23E4A" w:rsidRDefault="00B23E4A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  <w:p w:rsidR="00B23E4A" w:rsidRPr="0019577A" w:rsidRDefault="00B23E4A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A3C8B">
              <w:rPr>
                <w:rFonts w:ascii="Times New Roman" w:eastAsia="Times New Roman" w:hAnsi="Times New Roman"/>
                <w:lang w:eastAsia="bg-BG"/>
              </w:rPr>
              <w:t>[</w:t>
            </w:r>
            <w:r w:rsidR="00CA3C8B">
              <w:rPr>
                <w:rFonts w:ascii="Times New Roman" w:eastAsia="Times New Roman" w:hAnsi="Times New Roman"/>
                <w:lang w:eastAsia="bg-BG"/>
              </w:rPr>
              <w:t>Х</w:t>
            </w:r>
            <w:r w:rsidRPr="00CA3C8B">
              <w:rPr>
                <w:rFonts w:ascii="Times New Roman" w:eastAsia="Times New Roman" w:hAnsi="Times New Roman"/>
                <w:lang w:eastAsia="bg-BG"/>
              </w:rPr>
              <w:t>] Най-ниска цена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5201B1" w:rsidRDefault="00510B03" w:rsidP="0000492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(дд/мм/</w:t>
            </w:r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гггг)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[</w:t>
            </w:r>
            <w:r w:rsidR="0000492B" w:rsidRPr="00497669">
              <w:rPr>
                <w:rFonts w:ascii="Times New Roman" w:eastAsia="Times New Roman" w:hAnsi="Times New Roman"/>
                <w:lang w:eastAsia="bg-BG"/>
              </w:rPr>
              <w:t>14</w:t>
            </w:r>
            <w:r w:rsidR="00CD5E70" w:rsidRPr="00497669">
              <w:rPr>
                <w:rFonts w:ascii="Times New Roman" w:eastAsia="Times New Roman" w:hAnsi="Times New Roman"/>
                <w:lang w:eastAsia="bg-BG"/>
              </w:rPr>
              <w:t>/</w:t>
            </w:r>
            <w:r w:rsidR="00A87BC3" w:rsidRPr="00497669">
              <w:rPr>
                <w:rFonts w:ascii="Times New Roman" w:eastAsia="Times New Roman" w:hAnsi="Times New Roman"/>
                <w:lang w:eastAsia="bg-BG"/>
              </w:rPr>
              <w:t>06</w:t>
            </w:r>
            <w:r w:rsidR="00CD5E70" w:rsidRPr="00497669">
              <w:rPr>
                <w:rFonts w:ascii="Times New Roman" w:eastAsia="Times New Roman" w:hAnsi="Times New Roman"/>
                <w:lang w:eastAsia="bg-BG"/>
              </w:rPr>
              <w:t>/201</w:t>
            </w:r>
            <w:r w:rsidR="00F21DC4" w:rsidRPr="00497669">
              <w:rPr>
                <w:rFonts w:ascii="Times New Roman" w:eastAsia="Times New Roman" w:hAnsi="Times New Roman"/>
                <w:lang w:val="en-US" w:eastAsia="bg-BG"/>
              </w:rPr>
              <w:t>9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]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                      Час: (чч:мм) [17:00]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5201B1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497669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9766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Срок на валидност на офертите: </w:t>
            </w:r>
            <w:r w:rsidRPr="0049766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90 (деветдесет) календарни дни от датата, определена като краен срок за получаване на оферти.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497669" w:rsidRDefault="00510B03" w:rsidP="0000492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97669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[</w:t>
            </w:r>
            <w:r w:rsidR="0000492B" w:rsidRPr="00497669">
              <w:rPr>
                <w:rFonts w:ascii="Times New Roman" w:eastAsia="Times New Roman" w:hAnsi="Times New Roman"/>
                <w:lang w:eastAsia="bg-BG"/>
              </w:rPr>
              <w:t>14</w:t>
            </w:r>
            <w:r w:rsidR="00CD5E70" w:rsidRPr="00497669">
              <w:rPr>
                <w:rFonts w:ascii="Times New Roman" w:eastAsia="Times New Roman" w:hAnsi="Times New Roman"/>
                <w:lang w:eastAsia="bg-BG"/>
              </w:rPr>
              <w:t>/</w:t>
            </w:r>
            <w:r w:rsidR="00C327DE" w:rsidRPr="00497669">
              <w:rPr>
                <w:rFonts w:ascii="Times New Roman" w:eastAsia="Times New Roman" w:hAnsi="Times New Roman"/>
                <w:lang w:eastAsia="bg-BG"/>
              </w:rPr>
              <w:t>09</w:t>
            </w:r>
            <w:r w:rsidR="00CD5E70" w:rsidRPr="00497669">
              <w:rPr>
                <w:rFonts w:ascii="Times New Roman" w:eastAsia="Times New Roman" w:hAnsi="Times New Roman"/>
                <w:lang w:eastAsia="bg-BG"/>
              </w:rPr>
              <w:t>/201</w:t>
            </w:r>
            <w:r w:rsidR="00F21DC4" w:rsidRPr="00497669">
              <w:rPr>
                <w:rFonts w:ascii="Times New Roman" w:eastAsia="Times New Roman" w:hAnsi="Times New Roman"/>
                <w:lang w:val="en-US" w:eastAsia="bg-BG"/>
              </w:rPr>
              <w:t>9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]                      Час: (чч:мм) [17:00]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5201B1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5201B1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5201B1" w:rsidRDefault="00510B03" w:rsidP="00AA21E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дд/мм/гггг)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[</w:t>
            </w:r>
            <w:r w:rsidR="0000492B" w:rsidRPr="00497669">
              <w:rPr>
                <w:rFonts w:ascii="Times New Roman" w:eastAsia="Times New Roman" w:hAnsi="Times New Roman"/>
                <w:lang w:eastAsia="bg-BG"/>
              </w:rPr>
              <w:t>1</w:t>
            </w:r>
            <w:r w:rsidR="00AA21ED" w:rsidRPr="00497669">
              <w:rPr>
                <w:rFonts w:ascii="Times New Roman" w:eastAsia="Times New Roman" w:hAnsi="Times New Roman"/>
                <w:lang w:eastAsia="bg-BG"/>
              </w:rPr>
              <w:t>8</w:t>
            </w:r>
            <w:r w:rsidR="00A921AE" w:rsidRPr="00497669">
              <w:rPr>
                <w:rFonts w:ascii="Times New Roman" w:eastAsia="Times New Roman" w:hAnsi="Times New Roman"/>
                <w:lang w:eastAsia="bg-BG"/>
              </w:rPr>
              <w:t>/</w:t>
            </w:r>
            <w:r w:rsidR="00C327DE" w:rsidRPr="00497669">
              <w:rPr>
                <w:rFonts w:ascii="Times New Roman" w:eastAsia="Times New Roman" w:hAnsi="Times New Roman"/>
                <w:lang w:eastAsia="bg-BG"/>
              </w:rPr>
              <w:t>06</w:t>
            </w:r>
            <w:r w:rsidR="00A921AE" w:rsidRPr="00497669">
              <w:rPr>
                <w:rFonts w:ascii="Times New Roman" w:eastAsia="Times New Roman" w:hAnsi="Times New Roman"/>
                <w:lang w:eastAsia="bg-BG"/>
              </w:rPr>
              <w:t>/</w:t>
            </w:r>
            <w:r w:rsidR="00CD5E70" w:rsidRPr="00497669">
              <w:rPr>
                <w:rFonts w:ascii="Times New Roman" w:eastAsia="Times New Roman" w:hAnsi="Times New Roman"/>
                <w:lang w:eastAsia="bg-BG"/>
              </w:rPr>
              <w:t>201</w:t>
            </w:r>
            <w:r w:rsidR="002807D5" w:rsidRPr="00497669">
              <w:rPr>
                <w:rFonts w:ascii="Times New Roman" w:eastAsia="Times New Roman" w:hAnsi="Times New Roman"/>
                <w:lang w:val="en-US" w:eastAsia="bg-BG"/>
              </w:rPr>
              <w:t>9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]Час: (чч:мм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) [</w:t>
            </w:r>
            <w:r>
              <w:rPr>
                <w:rFonts w:ascii="Times New Roman" w:eastAsia="Times New Roman" w:hAnsi="Times New Roman"/>
                <w:lang w:eastAsia="bg-BG"/>
              </w:rPr>
              <w:t>1</w:t>
            </w:r>
            <w:r w:rsidR="00CD5E70">
              <w:rPr>
                <w:rFonts w:ascii="Times New Roman" w:eastAsia="Times New Roman" w:hAnsi="Times New Roman"/>
                <w:lang w:eastAsia="bg-BG"/>
              </w:rPr>
              <w:t>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:</w:t>
            </w:r>
            <w:r w:rsidR="00AA21ED">
              <w:rPr>
                <w:rFonts w:ascii="Times New Roman" w:eastAsia="Times New Roman" w:hAnsi="Times New Roman"/>
                <w:lang w:eastAsia="bg-BG"/>
              </w:rPr>
              <w:t>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0]</w:t>
            </w:r>
          </w:p>
        </w:tc>
      </w:tr>
      <w:tr w:rsidR="00510B03" w:rsidRPr="005B1805" w:rsidTr="00FB3940">
        <w:trPr>
          <w:trHeight w:val="426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5201B1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lastRenderedPageBreak/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5201B1" w:rsidRDefault="00510B03" w:rsidP="00C737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град София, бул. „Витоша“ № 2</w:t>
            </w:r>
            <w:r w:rsidR="009F3B05">
              <w:rPr>
                <w:rFonts w:ascii="Times New Roman" w:eastAsia="Times New Roman" w:hAnsi="Times New Roman"/>
                <w:color w:val="000000"/>
                <w:lang w:eastAsia="bg-BG"/>
              </w:rPr>
              <w:t>, етаж</w:t>
            </w:r>
            <w:r w:rsidR="004A593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1, </w:t>
            </w:r>
            <w:r w:rsidR="00C737F4" w:rsidRPr="006E6EA3">
              <w:rPr>
                <w:rFonts w:ascii="Times New Roman" w:eastAsia="Times New Roman" w:hAnsi="Times New Roman"/>
                <w:color w:val="000000"/>
                <w:lang w:eastAsia="bg-BG"/>
              </w:rPr>
              <w:t>кабинет</w:t>
            </w:r>
            <w:r w:rsidR="004A5932" w:rsidRPr="006E6EA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72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5201B1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0411D9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6E6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6E6EA3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510B03" w:rsidRPr="005B1805" w:rsidTr="00FB3940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10B03" w:rsidRPr="005B1805" w:rsidTr="00FB3940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510B03" w:rsidRPr="006F492D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изготвя по приложени към обявата образци, публикувани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електронната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страницата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ъзложителя:</w:t>
            </w:r>
            <w:hyperlink r:id="rId9" w:history="1">
              <w:r w:rsidRPr="0018400B">
                <w:rPr>
                  <w:rStyle w:val="a5"/>
                  <w:rFonts w:ascii="Times New Roman" w:eastAsia="Times New Roman" w:hAnsi="Times New Roman"/>
                  <w:lang w:eastAsia="bg-BG"/>
                </w:rPr>
                <w:t>http://scc.bg/?page_id=1535</w:t>
              </w:r>
            </w:hyperlink>
            <w:r>
              <w:rPr>
                <w:rStyle w:val="a5"/>
                <w:rFonts w:ascii="Times New Roman" w:eastAsia="Times New Roman" w:hAnsi="Times New Roman"/>
                <w:lang w:val="en-US" w:eastAsia="bg-BG"/>
              </w:rPr>
              <w:t>.</w:t>
            </w:r>
          </w:p>
          <w:p w:rsidR="00510B03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Към офертата участниците представят документи, посочени от Възлож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ителя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документацията за участие.Офертата се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изготвя на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български език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 се подава на хартиен носител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. </w:t>
            </w:r>
          </w:p>
          <w:p w:rsidR="00510B03" w:rsidRPr="0018400B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510B03" w:rsidRPr="0018400B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Всички документи, свързани с участието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 процедурата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се представят в запечатананепрозрачна опаковка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върху която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се посочват:</w:t>
            </w:r>
          </w:p>
          <w:p w:rsidR="00510B03" w:rsidRPr="0018400B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(когато е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п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риложимо);</w:t>
            </w:r>
          </w:p>
          <w:p w:rsidR="00510B03" w:rsidRPr="0018400B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- факс и електронен адрес;</w:t>
            </w:r>
          </w:p>
          <w:p w:rsidR="00510B03" w:rsidRPr="0018400B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510B03" w:rsidRPr="0018400B" w:rsidRDefault="00510B03" w:rsidP="00D5461E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Документите се представят лично от участника или от упълномощен от него представител, чрез</w:t>
            </w:r>
          </w:p>
          <w:p w:rsidR="00510B03" w:rsidRPr="0018400B" w:rsidRDefault="00510B03" w:rsidP="00C30F39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пощенска или друга куриерска услуга с препоръчана пратка с обратна разписка, на адрес: гр.София, бул. „Витоша“ № 2, Софийски градски съд. </w:t>
            </w:r>
          </w:p>
          <w:p w:rsidR="00C30F39" w:rsidRPr="00094F0E" w:rsidRDefault="00C30F39" w:rsidP="00C30F39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Обществена поръчка с предмет </w:t>
            </w:r>
            <w:r w:rsidR="003D071A" w:rsidRPr="003D071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„доставка на канцеларски материали и офис консумативи, включени в списъка на стоките и услугите по чл. 12, ал. 1, т. 1 от ЗОП“</w:t>
            </w: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с прогнозна стойност от </w:t>
            </w:r>
            <w:r w:rsidR="00751E84" w:rsidRPr="00751E84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10</w:t>
            </w:r>
            <w:r w:rsidRPr="00751E84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000 (де</w:t>
            </w:r>
            <w:r w:rsidR="00751E84" w:rsidRPr="00751E84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с</w:t>
            </w:r>
            <w:r w:rsidRPr="00751E84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ет хиляди)</w:t>
            </w: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лева без ДДС ще бъде възложена по реда на чл. 20, ал. 4 ЗОП чрез сключване на писмен договор със специализирано предприятие или кооперация на хора с увреждания, на основание чл. 80, ал.1 ППЗОП във връзка с чл. 21, ал. 6 ЗОП.</w:t>
            </w:r>
          </w:p>
          <w:p w:rsidR="00510B03" w:rsidRPr="00C30F39" w:rsidRDefault="00510B03" w:rsidP="002C2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431E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Pr="00156DC6">
              <w:rPr>
                <w:rFonts w:ascii="Times New Roman" w:eastAsia="Times New Roman" w:hAnsi="Times New Roman"/>
                <w:lang w:eastAsia="bg-BG"/>
              </w:rPr>
              <w:t>[</w:t>
            </w:r>
            <w:r w:rsidR="00431E8D" w:rsidRPr="00156DC6">
              <w:rPr>
                <w:rFonts w:ascii="Times New Roman" w:eastAsia="Times New Roman" w:hAnsi="Times New Roman"/>
                <w:lang w:eastAsia="bg-BG"/>
              </w:rPr>
              <w:t>03.</w:t>
            </w:r>
            <w:r w:rsidR="00C327DE" w:rsidRPr="00156DC6">
              <w:rPr>
                <w:rFonts w:ascii="Times New Roman" w:eastAsia="Times New Roman" w:hAnsi="Times New Roman"/>
                <w:lang w:eastAsia="bg-BG"/>
              </w:rPr>
              <w:t>06.</w:t>
            </w:r>
            <w:r w:rsidR="00CD5E70" w:rsidRPr="00156DC6">
              <w:rPr>
                <w:rFonts w:ascii="Times New Roman" w:eastAsia="Times New Roman" w:hAnsi="Times New Roman"/>
                <w:lang w:eastAsia="bg-BG"/>
              </w:rPr>
              <w:t>201</w:t>
            </w:r>
            <w:r w:rsidR="002807D5" w:rsidRPr="00156DC6">
              <w:rPr>
                <w:rFonts w:ascii="Times New Roman" w:eastAsia="Times New Roman" w:hAnsi="Times New Roman"/>
                <w:lang w:val="en-US" w:eastAsia="bg-BG"/>
              </w:rPr>
              <w:t>9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510B03" w:rsidRPr="005B1805" w:rsidTr="00FB3940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3" w:rsidRPr="0019577A" w:rsidRDefault="00510B03" w:rsidP="002C2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03" w:rsidRPr="00E30DA2" w:rsidRDefault="00510B03" w:rsidP="00DD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751E84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АЛЕКСЕЙ БОЯНОВ ТРИФОНОВ  ……......</w:t>
            </w:r>
            <w:r w:rsidR="000949BD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………</w:t>
            </w:r>
            <w:r w:rsidR="000411D9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……</w:t>
            </w:r>
          </w:p>
        </w:tc>
      </w:tr>
      <w:tr w:rsidR="00510B03" w:rsidRPr="005B1805" w:rsidTr="00FB3940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BD" w:rsidRDefault="00510B03" w:rsidP="00751E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E30DA2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ПРЕДСЕДАТЕЛ НА СОФИЙСКИ ГРАДСКИ СЪД</w:t>
            </w:r>
          </w:p>
          <w:p w:rsidR="00A119F2" w:rsidRPr="00751E84" w:rsidRDefault="00A119F2" w:rsidP="00751E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7D0EE1">
              <w:rPr>
                <w:rFonts w:ascii="Times New Roman" w:hAnsi="Times New Roman"/>
                <w:sz w:val="18"/>
                <w:szCs w:val="18"/>
              </w:rPr>
              <w:t>/Забележка: всички подписи са заличени, на основание чл.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36а, ал. 3 ЗОП/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10B03" w:rsidRPr="0019577A" w:rsidRDefault="00510B03" w:rsidP="00510B03"/>
    <w:p w:rsidR="00255979" w:rsidRDefault="00255979"/>
    <w:sectPr w:rsidR="00255979" w:rsidSect="00C646EF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5F" w:rsidRDefault="00EB595F">
      <w:pPr>
        <w:spacing w:after="0" w:line="240" w:lineRule="auto"/>
      </w:pPr>
      <w:r>
        <w:separator/>
      </w:r>
    </w:p>
  </w:endnote>
  <w:endnote w:type="continuationSeparator" w:id="0">
    <w:p w:rsidR="00EB595F" w:rsidRDefault="00EB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EC0BF6">
    <w:pPr>
      <w:pStyle w:val="a3"/>
      <w:jc w:val="right"/>
    </w:pPr>
    <w:r>
      <w:fldChar w:fldCharType="begin"/>
    </w:r>
    <w:r w:rsidR="00510B03">
      <w:instrText xml:space="preserve"> PAGE   \* MERGEFORMAT </w:instrText>
    </w:r>
    <w:r>
      <w:fldChar w:fldCharType="separate"/>
    </w:r>
    <w:r w:rsidR="00A119F2">
      <w:rPr>
        <w:noProof/>
      </w:rPr>
      <w:t>4</w:t>
    </w:r>
    <w:r>
      <w:rPr>
        <w:noProof/>
      </w:rPr>
      <w:fldChar w:fldCharType="end"/>
    </w:r>
  </w:p>
  <w:p w:rsidR="00C646EF" w:rsidRDefault="00EB59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5F" w:rsidRDefault="00EB595F">
      <w:pPr>
        <w:spacing w:after="0" w:line="240" w:lineRule="auto"/>
      </w:pPr>
      <w:r>
        <w:separator/>
      </w:r>
    </w:p>
  </w:footnote>
  <w:footnote w:type="continuationSeparator" w:id="0">
    <w:p w:rsidR="00EB595F" w:rsidRDefault="00EB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B03"/>
    <w:rsid w:val="0000492B"/>
    <w:rsid w:val="000411D9"/>
    <w:rsid w:val="00044ED0"/>
    <w:rsid w:val="000949BD"/>
    <w:rsid w:val="000A07C9"/>
    <w:rsid w:val="001013AD"/>
    <w:rsid w:val="00156DC6"/>
    <w:rsid w:val="001631BE"/>
    <w:rsid w:val="00201A2D"/>
    <w:rsid w:val="00205AD3"/>
    <w:rsid w:val="00213AF9"/>
    <w:rsid w:val="00236D02"/>
    <w:rsid w:val="00255979"/>
    <w:rsid w:val="002807D5"/>
    <w:rsid w:val="002828D9"/>
    <w:rsid w:val="002D552F"/>
    <w:rsid w:val="002E23BC"/>
    <w:rsid w:val="00307BFC"/>
    <w:rsid w:val="00360693"/>
    <w:rsid w:val="003757C8"/>
    <w:rsid w:val="003D071A"/>
    <w:rsid w:val="003E3FF7"/>
    <w:rsid w:val="003F7878"/>
    <w:rsid w:val="004248B5"/>
    <w:rsid w:val="00431E8D"/>
    <w:rsid w:val="004557A6"/>
    <w:rsid w:val="00487396"/>
    <w:rsid w:val="00492507"/>
    <w:rsid w:val="00497669"/>
    <w:rsid w:val="004A170E"/>
    <w:rsid w:val="004A5932"/>
    <w:rsid w:val="004F04BC"/>
    <w:rsid w:val="00510B03"/>
    <w:rsid w:val="005152FF"/>
    <w:rsid w:val="00525011"/>
    <w:rsid w:val="00526F40"/>
    <w:rsid w:val="0056479C"/>
    <w:rsid w:val="005678A6"/>
    <w:rsid w:val="005F5B67"/>
    <w:rsid w:val="0060043A"/>
    <w:rsid w:val="00611F96"/>
    <w:rsid w:val="0062441F"/>
    <w:rsid w:val="00684C79"/>
    <w:rsid w:val="006D3347"/>
    <w:rsid w:val="006E6EA3"/>
    <w:rsid w:val="00751A37"/>
    <w:rsid w:val="00751E84"/>
    <w:rsid w:val="00761BF7"/>
    <w:rsid w:val="00765BF5"/>
    <w:rsid w:val="007A2C45"/>
    <w:rsid w:val="007B0B6F"/>
    <w:rsid w:val="007C05D9"/>
    <w:rsid w:val="007D4836"/>
    <w:rsid w:val="00814241"/>
    <w:rsid w:val="00870C0A"/>
    <w:rsid w:val="00887F30"/>
    <w:rsid w:val="0089191D"/>
    <w:rsid w:val="008C75BE"/>
    <w:rsid w:val="008E319A"/>
    <w:rsid w:val="008F3DC8"/>
    <w:rsid w:val="00930140"/>
    <w:rsid w:val="0094760A"/>
    <w:rsid w:val="009C2E91"/>
    <w:rsid w:val="009F1C17"/>
    <w:rsid w:val="009F3B05"/>
    <w:rsid w:val="00A05B40"/>
    <w:rsid w:val="00A119F2"/>
    <w:rsid w:val="00A87BC3"/>
    <w:rsid w:val="00A921AE"/>
    <w:rsid w:val="00A94E5B"/>
    <w:rsid w:val="00AA21ED"/>
    <w:rsid w:val="00AD6D41"/>
    <w:rsid w:val="00B17184"/>
    <w:rsid w:val="00B23E4A"/>
    <w:rsid w:val="00B3217E"/>
    <w:rsid w:val="00B360AE"/>
    <w:rsid w:val="00B52BD0"/>
    <w:rsid w:val="00B54442"/>
    <w:rsid w:val="00BE78F6"/>
    <w:rsid w:val="00BF6A5F"/>
    <w:rsid w:val="00C263FE"/>
    <w:rsid w:val="00C30F39"/>
    <w:rsid w:val="00C327DE"/>
    <w:rsid w:val="00C40AC7"/>
    <w:rsid w:val="00C63494"/>
    <w:rsid w:val="00C737F4"/>
    <w:rsid w:val="00C82A27"/>
    <w:rsid w:val="00C84F84"/>
    <w:rsid w:val="00C96BB6"/>
    <w:rsid w:val="00CA3C8B"/>
    <w:rsid w:val="00CB45E7"/>
    <w:rsid w:val="00CD5E70"/>
    <w:rsid w:val="00CF052B"/>
    <w:rsid w:val="00D53303"/>
    <w:rsid w:val="00D5461E"/>
    <w:rsid w:val="00D575ED"/>
    <w:rsid w:val="00DD17E1"/>
    <w:rsid w:val="00E14FD8"/>
    <w:rsid w:val="00E85C9E"/>
    <w:rsid w:val="00EB595F"/>
    <w:rsid w:val="00EC0BF6"/>
    <w:rsid w:val="00F21DC4"/>
    <w:rsid w:val="00F37A6E"/>
    <w:rsid w:val="00FB3010"/>
    <w:rsid w:val="00FB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10B0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0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87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10B0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0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87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sgs.justice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c.bg/?page_id=153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1226</Words>
  <Characters>7286</Characters>
  <Application>Microsoft Office Word</Application>
  <DocSecurity>0</DocSecurity>
  <Lines>196</Lines>
  <Paragraphs>113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40</cp:revision>
  <cp:lastPrinted>2019-06-03T06:55:00Z</cp:lastPrinted>
  <dcterms:created xsi:type="dcterms:W3CDTF">2017-03-21T11:43:00Z</dcterms:created>
  <dcterms:modified xsi:type="dcterms:W3CDTF">2019-06-03T07:10:00Z</dcterms:modified>
</cp:coreProperties>
</file>