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1" w:rsidRPr="00D66AF1" w:rsidRDefault="00D66AF1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Default="00D66AF1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13" w:rsidRDefault="00627213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213" w:rsidRPr="00D66AF1" w:rsidRDefault="00627213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5B" w:rsidRPr="001B137D" w:rsidRDefault="00D66AF1" w:rsidP="00E6605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66AF1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            </w:t>
      </w:r>
      <w:r w:rsidR="00F92690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                    </w:t>
      </w:r>
      <w:r w:rsidR="00E6605B">
        <w:rPr>
          <w:rFonts w:ascii="Times New Roman" w:eastAsia="Times New Roman" w:hAnsi="Times New Roman" w:cs="Times New Roman"/>
          <w:b/>
          <w:sz w:val="28"/>
          <w:szCs w:val="28"/>
        </w:rPr>
        <w:t>УТВЪРЖДА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</w:rPr>
        <w:t>ВАМ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BF3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………………</w:t>
      </w:r>
      <w:r w:rsidR="00BF3311">
        <w:rPr>
          <w:rFonts w:ascii="Times New Roman" w:hAnsi="Times New Roman" w:cs="Times New Roman"/>
          <w:b/>
          <w:sz w:val="28"/>
          <w:szCs w:val="28"/>
        </w:rPr>
        <w:t>/П</w:t>
      </w:r>
      <w:r w:rsidR="00BF3311">
        <w:rPr>
          <w:rFonts w:ascii="Times New Roman" w:hAnsi="Times New Roman" w:cs="Times New Roman"/>
          <w:b/>
          <w:sz w:val="28"/>
          <w:szCs w:val="28"/>
        </w:rPr>
        <w:t>/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</w:t>
      </w:r>
      <w:r w:rsidR="006272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..............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</w:t>
      </w:r>
      <w:r w:rsidR="00F92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</w:t>
      </w:r>
    </w:p>
    <w:p w:rsidR="00E6605B" w:rsidRPr="001B137D" w:rsidRDefault="00E6605B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E6605B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37D">
        <w:rPr>
          <w:rFonts w:ascii="Times New Roman" w:eastAsia="Times New Roman" w:hAnsi="Times New Roman" w:cs="Times New Roman"/>
          <w:b/>
          <w:sz w:val="28"/>
          <w:szCs w:val="28"/>
        </w:rPr>
        <w:t>КАЛОЯН ХРИСТОВ ТОПАЛОВ</w:t>
      </w:r>
    </w:p>
    <w:p w:rsidR="00E6605B" w:rsidRDefault="00E6605B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СОФИЙСКИ ГРАДСКИ СЪД 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6AF1" w:rsidRPr="004B0589" w:rsidRDefault="00D66AF1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jc w:val="center"/>
        <w:rPr>
          <w:b/>
          <w:sz w:val="36"/>
          <w:szCs w:val="28"/>
        </w:rPr>
      </w:pPr>
      <w:r w:rsidRPr="004B0589">
        <w:rPr>
          <w:b/>
          <w:sz w:val="36"/>
          <w:szCs w:val="28"/>
        </w:rPr>
        <w:t>П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Р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Т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К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Л</w:t>
      </w:r>
    </w:p>
    <w:p w:rsidR="00E6605B" w:rsidRDefault="00E6605B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5D5D52" w:rsidRPr="00D66AF1" w:rsidRDefault="005D5D52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за разглеждане, оценка и класиране на </w:t>
      </w:r>
      <w:r w:rsidR="00CC6C62">
        <w:rPr>
          <w:rFonts w:ascii="Times New Roman" w:hAnsi="Times New Roman" w:cs="Times New Roman"/>
          <w:sz w:val="28"/>
          <w:szCs w:val="28"/>
        </w:rPr>
        <w:t xml:space="preserve">постъпилите </w:t>
      </w:r>
      <w:r w:rsidRPr="00D66AF1">
        <w:rPr>
          <w:rFonts w:ascii="Times New Roman" w:hAnsi="Times New Roman" w:cs="Times New Roman"/>
          <w:sz w:val="28"/>
          <w:szCs w:val="28"/>
        </w:rPr>
        <w:t xml:space="preserve">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CC6C62">
        <w:rPr>
          <w:rFonts w:ascii="Times New Roman" w:hAnsi="Times New Roman" w:cs="Times New Roman"/>
          <w:sz w:val="28"/>
          <w:szCs w:val="28"/>
          <w:lang w:bidi="bg-BG"/>
        </w:rPr>
        <w:t>услуга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</w:t>
      </w:r>
      <w:r w:rsidR="00AC268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187, ал.</w:t>
      </w:r>
      <w:r w:rsidR="00AC268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 от Закона за обществените поръчки с предмет: „</w:t>
      </w:r>
      <w:r w:rsidR="00AE0817">
        <w:rPr>
          <w:rFonts w:ascii="Times New Roman" w:hAnsi="Times New Roman" w:cs="Times New Roman"/>
          <w:sz w:val="28"/>
          <w:szCs w:val="28"/>
          <w:lang w:bidi="bg-BG"/>
        </w:rPr>
        <w:t>Изработване на акцидентни материали и подвързване на печатни издания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за нуждите на Софийски градски съд”, съставен на основание чл. 97, ал. 4 от ППЗОП.</w:t>
      </w:r>
    </w:p>
    <w:p w:rsidR="00D66AF1" w:rsidRPr="00D66AF1" w:rsidRDefault="002E0FAF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="00AE0817">
        <w:rPr>
          <w:rFonts w:ascii="Times New Roman" w:hAnsi="Times New Roman" w:cs="Times New Roman"/>
          <w:sz w:val="28"/>
          <w:szCs w:val="28"/>
        </w:rPr>
        <w:t>15</w:t>
      </w:r>
      <w:r w:rsidR="00D66AF1" w:rsidRPr="00D66AF1">
        <w:rPr>
          <w:rFonts w:ascii="Times New Roman" w:hAnsi="Times New Roman" w:cs="Times New Roman"/>
          <w:sz w:val="28"/>
          <w:szCs w:val="28"/>
        </w:rPr>
        <w:t>.0</w:t>
      </w:r>
      <w:r w:rsidR="00AE0817">
        <w:rPr>
          <w:rFonts w:ascii="Times New Roman" w:hAnsi="Times New Roman" w:cs="Times New Roman"/>
          <w:sz w:val="28"/>
          <w:szCs w:val="28"/>
        </w:rPr>
        <w:t>6</w:t>
      </w:r>
      <w:r w:rsidR="00D66AF1" w:rsidRPr="00D66AF1">
        <w:rPr>
          <w:rFonts w:ascii="Times New Roman" w:hAnsi="Times New Roman" w:cs="Times New Roman"/>
          <w:sz w:val="28"/>
          <w:szCs w:val="28"/>
        </w:rPr>
        <w:t>.201</w:t>
      </w:r>
      <w:r w:rsidR="00627213">
        <w:rPr>
          <w:rFonts w:ascii="Times New Roman" w:hAnsi="Times New Roman" w:cs="Times New Roman"/>
          <w:sz w:val="28"/>
          <w:szCs w:val="28"/>
        </w:rPr>
        <w:t xml:space="preserve">7 </w:t>
      </w:r>
      <w:r w:rsidR="00D66AF1" w:rsidRPr="00D66AF1">
        <w:rPr>
          <w:rFonts w:ascii="Times New Roman" w:hAnsi="Times New Roman" w:cs="Times New Roman"/>
          <w:sz w:val="28"/>
          <w:szCs w:val="28"/>
        </w:rPr>
        <w:t>г, в сградата на Софийски градски съд на адрес: гр.</w:t>
      </w:r>
      <w:r w:rsidR="00AC2688">
        <w:rPr>
          <w:rFonts w:ascii="Times New Roman" w:hAnsi="Times New Roman" w:cs="Times New Roman"/>
          <w:sz w:val="28"/>
          <w:szCs w:val="28"/>
        </w:rPr>
        <w:t xml:space="preserve"> 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София. бул. </w:t>
      </w:r>
      <w:r w:rsidR="00AC2688">
        <w:rPr>
          <w:rFonts w:ascii="Times New Roman" w:hAnsi="Times New Roman" w:cs="Times New Roman"/>
          <w:sz w:val="28"/>
          <w:szCs w:val="28"/>
        </w:rPr>
        <w:t>„</w:t>
      </w:r>
      <w:r w:rsidR="00D66AF1" w:rsidRPr="00D66AF1">
        <w:rPr>
          <w:rFonts w:ascii="Times New Roman" w:hAnsi="Times New Roman" w:cs="Times New Roman"/>
          <w:sz w:val="28"/>
          <w:szCs w:val="28"/>
        </w:rPr>
        <w:t>Витоша</w:t>
      </w:r>
      <w:r w:rsidR="00AC2688">
        <w:rPr>
          <w:rFonts w:ascii="Times New Roman" w:hAnsi="Times New Roman" w:cs="Times New Roman"/>
          <w:sz w:val="28"/>
          <w:szCs w:val="28"/>
        </w:rPr>
        <w:t>”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№ 2, ет. 1, </w:t>
      </w:r>
      <w:r w:rsidR="00AE0817">
        <w:rPr>
          <w:rFonts w:ascii="Times New Roman" w:hAnsi="Times New Roman" w:cs="Times New Roman"/>
          <w:sz w:val="28"/>
          <w:szCs w:val="28"/>
        </w:rPr>
        <w:t>кабинет № 72</w:t>
      </w:r>
      <w:r w:rsidR="00D66AF1" w:rsidRPr="00D66AF1">
        <w:rPr>
          <w:rFonts w:ascii="Times New Roman" w:hAnsi="Times New Roman" w:cs="Times New Roman"/>
          <w:sz w:val="28"/>
          <w:szCs w:val="28"/>
        </w:rPr>
        <w:t>, се проведе открито заседание на Комисия в състав: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Председател: Благовест Димов;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Членове: 1. </w:t>
      </w:r>
      <w:r w:rsidR="00366B3E">
        <w:rPr>
          <w:rFonts w:ascii="Times New Roman" w:hAnsi="Times New Roman"/>
          <w:sz w:val="28"/>
          <w:szCs w:val="28"/>
        </w:rPr>
        <w:t>Ангелина Паунова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Захари Чавдаров, </w:t>
      </w: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със задача да отвори, разгледа, оцени и класира постъпилите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за възлагане на обществена поръчка за услуга, по реда на чл.</w:t>
      </w:r>
      <w:r w:rsidR="007F35F4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187, ал.1 от Закона за обществените поръчки</w:t>
      </w:r>
      <w:r w:rsidR="00F92690">
        <w:rPr>
          <w:rFonts w:ascii="Times New Roman" w:hAnsi="Times New Roman" w:cs="Times New Roman"/>
          <w:sz w:val="28"/>
          <w:szCs w:val="28"/>
          <w:lang w:bidi="bg-BG"/>
        </w:rPr>
        <w:t>,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 с предмет: „Изработване на акцидентни материали и подвързване на печатни </w:t>
      </w:r>
      <w:r w:rsidR="00A705CA">
        <w:rPr>
          <w:rFonts w:ascii="Times New Roman" w:hAnsi="Times New Roman" w:cs="Times New Roman"/>
          <w:sz w:val="28"/>
          <w:szCs w:val="28"/>
          <w:lang w:bidi="bg-BG"/>
        </w:rPr>
        <w:t>издания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за нуждите на Софийски градски съд“.</w:t>
      </w:r>
    </w:p>
    <w:p w:rsidR="00D66AF1" w:rsidRP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е назначена със Заповед </w:t>
      </w:r>
      <w:r w:rsidR="000F67AD" w:rsidRPr="00D66AF1">
        <w:rPr>
          <w:rFonts w:ascii="Times New Roman" w:hAnsi="Times New Roman" w:cs="Times New Roman"/>
          <w:sz w:val="28"/>
          <w:szCs w:val="28"/>
        </w:rPr>
        <w:t xml:space="preserve">№ </w:t>
      </w:r>
      <w:r w:rsidR="000F67AD">
        <w:rPr>
          <w:rFonts w:ascii="Times New Roman" w:hAnsi="Times New Roman"/>
          <w:sz w:val="28"/>
          <w:szCs w:val="28"/>
        </w:rPr>
        <w:t>РД-08-</w:t>
      </w:r>
      <w:r w:rsidR="00823AFB" w:rsidRPr="00823AFB">
        <w:rPr>
          <w:rFonts w:ascii="Times New Roman" w:hAnsi="Times New Roman"/>
          <w:sz w:val="28"/>
          <w:szCs w:val="28"/>
        </w:rPr>
        <w:t>2256</w:t>
      </w:r>
      <w:r w:rsidR="000F67AD">
        <w:rPr>
          <w:rFonts w:ascii="Times New Roman" w:hAnsi="Times New Roman" w:cs="Times New Roman"/>
          <w:sz w:val="28"/>
          <w:szCs w:val="28"/>
        </w:rPr>
        <w:t xml:space="preserve"> от </w:t>
      </w:r>
      <w:r w:rsidR="00823AFB">
        <w:rPr>
          <w:rFonts w:ascii="Times New Roman" w:hAnsi="Times New Roman"/>
          <w:sz w:val="28"/>
          <w:szCs w:val="28"/>
        </w:rPr>
        <w:t>14.06.</w:t>
      </w:r>
      <w:r w:rsidR="000F67AD" w:rsidRPr="00E25038">
        <w:rPr>
          <w:rFonts w:ascii="Times New Roman" w:hAnsi="Times New Roman"/>
          <w:sz w:val="28"/>
          <w:szCs w:val="28"/>
        </w:rPr>
        <w:t>201</w:t>
      </w:r>
      <w:r w:rsidR="000F67AD">
        <w:rPr>
          <w:rFonts w:ascii="Times New Roman" w:hAnsi="Times New Roman"/>
          <w:sz w:val="28"/>
          <w:szCs w:val="28"/>
        </w:rPr>
        <w:t>7</w:t>
      </w:r>
      <w:r w:rsidR="000F67AD" w:rsidRPr="00E25038">
        <w:rPr>
          <w:rFonts w:ascii="Times New Roman" w:hAnsi="Times New Roman"/>
          <w:sz w:val="28"/>
          <w:szCs w:val="28"/>
        </w:rPr>
        <w:t xml:space="preserve"> г.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на Председателя на СГС, във връзка с негова Заповед № </w:t>
      </w:r>
      <w:r w:rsidR="000F67AD">
        <w:rPr>
          <w:rFonts w:ascii="Times New Roman" w:hAnsi="Times New Roman"/>
          <w:sz w:val="28"/>
          <w:szCs w:val="28"/>
        </w:rPr>
        <w:t>РД-08-</w:t>
      </w:r>
      <w:r w:rsidR="00A705CA">
        <w:rPr>
          <w:rFonts w:ascii="Times New Roman" w:hAnsi="Times New Roman"/>
          <w:sz w:val="28"/>
          <w:szCs w:val="28"/>
        </w:rPr>
        <w:t>1997</w:t>
      </w:r>
      <w:r w:rsidR="000F67AD">
        <w:rPr>
          <w:rFonts w:ascii="Times New Roman" w:hAnsi="Times New Roman"/>
          <w:sz w:val="28"/>
          <w:szCs w:val="28"/>
        </w:rPr>
        <w:t xml:space="preserve"> от </w:t>
      </w:r>
      <w:r w:rsidR="00A705CA">
        <w:rPr>
          <w:rFonts w:ascii="Times New Roman" w:hAnsi="Times New Roman"/>
          <w:sz w:val="28"/>
          <w:szCs w:val="28"/>
        </w:rPr>
        <w:t>3</w:t>
      </w:r>
      <w:r w:rsidR="000F67AD">
        <w:rPr>
          <w:rFonts w:ascii="Times New Roman" w:hAnsi="Times New Roman"/>
          <w:sz w:val="28"/>
          <w:szCs w:val="28"/>
        </w:rPr>
        <w:t>0</w:t>
      </w:r>
      <w:r w:rsidR="000F67AD" w:rsidRPr="008A20B6">
        <w:rPr>
          <w:rFonts w:ascii="Times New Roman" w:hAnsi="Times New Roman"/>
          <w:sz w:val="28"/>
          <w:szCs w:val="28"/>
        </w:rPr>
        <w:t>.0</w:t>
      </w:r>
      <w:r w:rsidR="000F67AD">
        <w:rPr>
          <w:rFonts w:ascii="Times New Roman" w:hAnsi="Times New Roman"/>
          <w:sz w:val="28"/>
          <w:szCs w:val="28"/>
        </w:rPr>
        <w:t>5</w:t>
      </w:r>
      <w:r w:rsidR="000F67AD" w:rsidRPr="008A20B6">
        <w:rPr>
          <w:rFonts w:ascii="Times New Roman" w:hAnsi="Times New Roman"/>
          <w:sz w:val="28"/>
          <w:szCs w:val="28"/>
        </w:rPr>
        <w:t>.201</w:t>
      </w:r>
      <w:r w:rsidR="000F67AD">
        <w:rPr>
          <w:rFonts w:ascii="Times New Roman" w:hAnsi="Times New Roman"/>
          <w:sz w:val="28"/>
          <w:szCs w:val="28"/>
        </w:rPr>
        <w:t>7 г.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за откриване на</w:t>
      </w:r>
      <w:r w:rsidR="000F67AD">
        <w:rPr>
          <w:rFonts w:ascii="Times New Roman" w:hAnsi="Times New Roman" w:cs="Times New Roman"/>
          <w:sz w:val="28"/>
          <w:szCs w:val="28"/>
        </w:rPr>
        <w:t xml:space="preserve"> способ за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възлагане на упоменатата по-горе </w:t>
      </w:r>
      <w:r w:rsidR="000F67AD">
        <w:rPr>
          <w:rFonts w:ascii="Times New Roman" w:hAnsi="Times New Roman" w:cs="Times New Roman"/>
          <w:sz w:val="28"/>
          <w:szCs w:val="28"/>
        </w:rPr>
        <w:t xml:space="preserve">обществена </w:t>
      </w:r>
      <w:r w:rsidR="00D66AF1" w:rsidRPr="00D66AF1">
        <w:rPr>
          <w:rFonts w:ascii="Times New Roman" w:hAnsi="Times New Roman" w:cs="Times New Roman"/>
          <w:sz w:val="28"/>
          <w:szCs w:val="28"/>
        </w:rPr>
        <w:t>поръчка</w:t>
      </w:r>
      <w:r w:rsidR="00CC6C62">
        <w:rPr>
          <w:rFonts w:ascii="Times New Roman" w:hAnsi="Times New Roman" w:cs="Times New Roman"/>
          <w:sz w:val="28"/>
          <w:szCs w:val="28"/>
        </w:rPr>
        <w:t xml:space="preserve"> чрез събиране на оферти с обява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. </w:t>
      </w:r>
      <w:r w:rsidR="000F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E598B">
        <w:rPr>
          <w:rFonts w:ascii="Times New Roman" w:hAnsi="Times New Roman" w:cs="Times New Roman"/>
          <w:sz w:val="28"/>
          <w:szCs w:val="28"/>
        </w:rPr>
        <w:t>31</w:t>
      </w:r>
      <w:r w:rsidRPr="00D66AF1">
        <w:rPr>
          <w:rFonts w:ascii="Times New Roman" w:hAnsi="Times New Roman" w:cs="Times New Roman"/>
          <w:sz w:val="28"/>
          <w:szCs w:val="28"/>
        </w:rPr>
        <w:t>.0</w:t>
      </w:r>
      <w:r w:rsidR="00BA7336">
        <w:rPr>
          <w:rFonts w:ascii="Times New Roman" w:hAnsi="Times New Roman" w:cs="Times New Roman"/>
          <w:sz w:val="28"/>
          <w:szCs w:val="28"/>
        </w:rPr>
        <w:t>5</w:t>
      </w:r>
      <w:r w:rsidRPr="00D66AF1">
        <w:rPr>
          <w:rFonts w:ascii="Times New Roman" w:hAnsi="Times New Roman" w:cs="Times New Roman"/>
          <w:sz w:val="28"/>
          <w:szCs w:val="28"/>
        </w:rPr>
        <w:t>.201</w:t>
      </w:r>
      <w:r w:rsidR="00BA7336">
        <w:rPr>
          <w:rFonts w:ascii="Times New Roman" w:hAnsi="Times New Roman" w:cs="Times New Roman"/>
          <w:sz w:val="28"/>
          <w:szCs w:val="28"/>
        </w:rPr>
        <w:t>7</w:t>
      </w:r>
      <w:r w:rsidRPr="00D66AF1">
        <w:rPr>
          <w:rFonts w:ascii="Times New Roman" w:hAnsi="Times New Roman" w:cs="Times New Roman"/>
          <w:sz w:val="28"/>
          <w:szCs w:val="28"/>
        </w:rPr>
        <w:t xml:space="preserve"> г. в профила на купувача е публикувана обява</w:t>
      </w:r>
      <w:r w:rsidR="00F85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54E">
        <w:rPr>
          <w:rFonts w:ascii="Times New Roman" w:hAnsi="Times New Roman" w:cs="Times New Roman"/>
          <w:sz w:val="28"/>
          <w:szCs w:val="28"/>
        </w:rPr>
        <w:t>с изх. № 721/31.05.2017 г.,</w:t>
      </w:r>
      <w:r w:rsidRPr="00D66AF1">
        <w:rPr>
          <w:rFonts w:ascii="Times New Roman" w:hAnsi="Times New Roman" w:cs="Times New Roman"/>
          <w:sz w:val="28"/>
          <w:szCs w:val="28"/>
        </w:rPr>
        <w:t xml:space="preserve"> за събиране на оферти по чл. 187, ал. 1 от ЗОП, като на същата дата е публикувана и кратка информация за обявата на Портала за обществени поръчки </w:t>
      </w:r>
      <w:r w:rsidR="00F8554E">
        <w:rPr>
          <w:rFonts w:ascii="Times New Roman" w:hAnsi="Times New Roman" w:cs="Times New Roman"/>
          <w:sz w:val="28"/>
          <w:szCs w:val="28"/>
        </w:rPr>
        <w:t>под</w:t>
      </w:r>
      <w:r w:rsidRPr="00D66AF1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BA7336" w:rsidRPr="00BA7336">
        <w:rPr>
          <w:rFonts w:ascii="Times New Roman" w:hAnsi="Times New Roman" w:cs="Times New Roman"/>
          <w:sz w:val="28"/>
          <w:szCs w:val="28"/>
        </w:rPr>
        <w:t>9064</w:t>
      </w:r>
      <w:r w:rsidR="0088215A">
        <w:rPr>
          <w:rFonts w:ascii="Times New Roman" w:hAnsi="Times New Roman" w:cs="Times New Roman"/>
          <w:sz w:val="28"/>
          <w:szCs w:val="28"/>
        </w:rPr>
        <w:t>823</w:t>
      </w:r>
      <w:r w:rsidRPr="00D66AF1">
        <w:rPr>
          <w:rFonts w:ascii="Times New Roman" w:hAnsi="Times New Roman" w:cs="Times New Roman"/>
          <w:sz w:val="28"/>
          <w:szCs w:val="28"/>
        </w:rPr>
        <w:t>.</w:t>
      </w:r>
    </w:p>
    <w:p w:rsidR="0088215A" w:rsidRPr="00D66AF1" w:rsidRDefault="00E234D7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</w:t>
      </w:r>
      <w:r w:rsidR="00B246EA">
        <w:rPr>
          <w:rFonts w:ascii="Times New Roman" w:hAnsi="Times New Roman" w:cs="Times New Roman"/>
          <w:sz w:val="28"/>
          <w:szCs w:val="28"/>
        </w:rPr>
        <w:t xml:space="preserve">обстоятелството, че </w:t>
      </w:r>
      <w:r w:rsidR="00376E4F">
        <w:rPr>
          <w:rFonts w:ascii="Times New Roman" w:hAnsi="Times New Roman" w:cs="Times New Roman"/>
          <w:sz w:val="28"/>
          <w:szCs w:val="28"/>
        </w:rPr>
        <w:t>в рамките на първоначално обявения срок за подаване на оферти</w:t>
      </w:r>
      <w:r w:rsidR="007F35F4">
        <w:rPr>
          <w:rFonts w:ascii="Times New Roman" w:hAnsi="Times New Roman" w:cs="Times New Roman"/>
          <w:sz w:val="28"/>
          <w:szCs w:val="28"/>
        </w:rPr>
        <w:t>,</w:t>
      </w:r>
      <w:r w:rsidR="00376E4F">
        <w:rPr>
          <w:rFonts w:ascii="Times New Roman" w:hAnsi="Times New Roman" w:cs="Times New Roman"/>
          <w:sz w:val="28"/>
          <w:szCs w:val="28"/>
        </w:rPr>
        <w:t xml:space="preserve"> от страна на участниците </w:t>
      </w:r>
      <w:r>
        <w:rPr>
          <w:rFonts w:ascii="Times New Roman" w:hAnsi="Times New Roman" w:cs="Times New Roman"/>
          <w:sz w:val="28"/>
          <w:szCs w:val="28"/>
        </w:rPr>
        <w:t>постъпи</w:t>
      </w:r>
      <w:r w:rsidR="00CC6C62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 по-малко от три оферти, със</w:t>
      </w:r>
      <w:r w:rsidRPr="00E234D7">
        <w:rPr>
          <w:rFonts w:ascii="Times New Roman" w:hAnsi="Times New Roman" w:cs="Times New Roman"/>
          <w:sz w:val="28"/>
          <w:szCs w:val="28"/>
        </w:rPr>
        <w:t xml:space="preserve"> Заповед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E3801" w:rsidRPr="00D66AF1">
        <w:rPr>
          <w:rFonts w:ascii="Times New Roman" w:hAnsi="Times New Roman" w:cs="Times New Roman"/>
          <w:sz w:val="28"/>
          <w:szCs w:val="28"/>
        </w:rPr>
        <w:t>Председателя на СГС</w:t>
      </w:r>
      <w:r w:rsidRPr="00E234D7">
        <w:rPr>
          <w:rFonts w:ascii="Times New Roman" w:hAnsi="Times New Roman" w:cs="Times New Roman"/>
          <w:sz w:val="28"/>
          <w:szCs w:val="28"/>
        </w:rPr>
        <w:t xml:space="preserve"> № </w:t>
      </w:r>
      <w:r w:rsidR="00B246EA">
        <w:rPr>
          <w:rFonts w:ascii="Times New Roman" w:hAnsi="Times New Roman" w:cs="Times New Roman"/>
          <w:sz w:val="28"/>
          <w:szCs w:val="28"/>
        </w:rPr>
        <w:t>РД-08-2156/08.06.2017</w:t>
      </w:r>
      <w:r w:rsidRPr="00E234D7">
        <w:rPr>
          <w:rFonts w:ascii="Times New Roman" w:hAnsi="Times New Roman" w:cs="Times New Roman"/>
          <w:sz w:val="28"/>
          <w:szCs w:val="28"/>
        </w:rPr>
        <w:t xml:space="preserve"> г., срокът за подаване на оферти бе удължен до </w:t>
      </w:r>
      <w:r w:rsidR="00B246EA">
        <w:rPr>
          <w:rFonts w:ascii="Times New Roman" w:hAnsi="Times New Roman" w:cs="Times New Roman"/>
          <w:sz w:val="28"/>
          <w:szCs w:val="28"/>
        </w:rPr>
        <w:t>13 юни 2017</w:t>
      </w:r>
      <w:r w:rsidRPr="00E234D7">
        <w:rPr>
          <w:rFonts w:ascii="Times New Roman" w:hAnsi="Times New Roman" w:cs="Times New Roman"/>
          <w:sz w:val="28"/>
          <w:szCs w:val="28"/>
        </w:rPr>
        <w:t xml:space="preserve"> г., като на същата дата </w:t>
      </w:r>
      <w:r w:rsidR="005C14BD">
        <w:rPr>
          <w:rFonts w:ascii="Times New Roman" w:hAnsi="Times New Roman" w:cs="Times New Roman"/>
          <w:sz w:val="28"/>
          <w:szCs w:val="28"/>
        </w:rPr>
        <w:t>б</w:t>
      </w:r>
      <w:r w:rsidRPr="00E234D7">
        <w:rPr>
          <w:rFonts w:ascii="Times New Roman" w:hAnsi="Times New Roman" w:cs="Times New Roman"/>
          <w:sz w:val="28"/>
          <w:szCs w:val="28"/>
        </w:rPr>
        <w:t xml:space="preserve">е публикувана и кратка информация за удължения срок на Портала за обществени поръчки </w:t>
      </w:r>
      <w:r w:rsidR="005C14BD">
        <w:rPr>
          <w:rFonts w:ascii="Times New Roman" w:hAnsi="Times New Roman" w:cs="Times New Roman"/>
          <w:sz w:val="28"/>
          <w:szCs w:val="28"/>
        </w:rPr>
        <w:t>под</w:t>
      </w:r>
      <w:r w:rsidRPr="00E234D7">
        <w:rPr>
          <w:rFonts w:ascii="Times New Roman" w:hAnsi="Times New Roman" w:cs="Times New Roman"/>
          <w:sz w:val="28"/>
          <w:szCs w:val="28"/>
        </w:rPr>
        <w:t xml:space="preserve"> номер 90</w:t>
      </w:r>
      <w:r w:rsidR="00B246EA">
        <w:rPr>
          <w:rFonts w:ascii="Times New Roman" w:hAnsi="Times New Roman" w:cs="Times New Roman"/>
          <w:sz w:val="28"/>
          <w:szCs w:val="28"/>
        </w:rPr>
        <w:t>65081</w:t>
      </w:r>
      <w:r w:rsidRPr="00E234D7">
        <w:rPr>
          <w:rFonts w:ascii="Times New Roman" w:hAnsi="Times New Roman" w:cs="Times New Roman"/>
          <w:sz w:val="28"/>
          <w:szCs w:val="28"/>
        </w:rPr>
        <w:t>. В удължени</w:t>
      </w:r>
      <w:r w:rsidR="005C14BD">
        <w:rPr>
          <w:rFonts w:ascii="Times New Roman" w:hAnsi="Times New Roman" w:cs="Times New Roman"/>
          <w:sz w:val="28"/>
          <w:szCs w:val="28"/>
        </w:rPr>
        <w:t>я срок не постъпиха други оферти.</w:t>
      </w:r>
    </w:p>
    <w:p w:rsid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D66AF1" w:rsidRPr="00D66AF1">
        <w:rPr>
          <w:rFonts w:ascii="Times New Roman" w:hAnsi="Times New Roman" w:cs="Times New Roman"/>
          <w:sz w:val="28"/>
          <w:szCs w:val="28"/>
        </w:rPr>
        <w:t>започна работа след като от служба „Регистратура" при СГС</w:t>
      </w:r>
      <w:r w:rsidR="00B5123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51235">
        <w:rPr>
          <w:rFonts w:ascii="Times New Roman" w:hAnsi="Times New Roman" w:cs="Times New Roman"/>
          <w:sz w:val="28"/>
          <w:szCs w:val="28"/>
        </w:rPr>
        <w:t>приемо-предавателен</w:t>
      </w:r>
      <w:proofErr w:type="spellEnd"/>
      <w:r w:rsidR="00167A8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="005F01D5">
        <w:rPr>
          <w:rFonts w:ascii="Times New Roman" w:hAnsi="Times New Roman" w:cs="Times New Roman"/>
          <w:sz w:val="28"/>
          <w:szCs w:val="28"/>
        </w:rPr>
        <w:t>бяха предадени всички постъпили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оферти и след като включените в състава на </w:t>
      </w:r>
      <w:r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лица подписаха декларации по чл. 103, ал. 2 от ЗОП.</w:t>
      </w:r>
      <w:r w:rsidR="00B5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D5" w:rsidRPr="00D66AF1" w:rsidRDefault="00A848A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на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>
        <w:rPr>
          <w:rFonts w:ascii="Times New Roman" w:hAnsi="Times New Roman" w:cs="Times New Roman"/>
          <w:sz w:val="28"/>
          <w:szCs w:val="28"/>
        </w:rPr>
        <w:t xml:space="preserve">бе открито от </w:t>
      </w:r>
      <w:r w:rsidR="005900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D66AF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F1">
        <w:rPr>
          <w:rFonts w:ascii="Times New Roman" w:hAnsi="Times New Roman" w:cs="Times New Roman"/>
          <w:sz w:val="28"/>
          <w:szCs w:val="28"/>
        </w:rPr>
        <w:t>.</w:t>
      </w:r>
      <w:r w:rsidR="008E3801">
        <w:rPr>
          <w:rFonts w:ascii="Times New Roman" w:hAnsi="Times New Roman" w:cs="Times New Roman"/>
          <w:sz w:val="28"/>
          <w:szCs w:val="28"/>
        </w:rPr>
        <w:t>00</w:t>
      </w:r>
      <w:r w:rsidRPr="00D66AF1">
        <w:rPr>
          <w:rFonts w:ascii="Times New Roman" w:hAnsi="Times New Roman" w:cs="Times New Roman"/>
          <w:sz w:val="28"/>
          <w:szCs w:val="28"/>
        </w:rPr>
        <w:t xml:space="preserve"> ч.,</w:t>
      </w:r>
      <w:r>
        <w:rPr>
          <w:rFonts w:ascii="Times New Roman" w:hAnsi="Times New Roman" w:cs="Times New Roman"/>
          <w:sz w:val="28"/>
          <w:szCs w:val="28"/>
        </w:rPr>
        <w:t xml:space="preserve"> след като бе установено</w:t>
      </w:r>
      <w:r w:rsidR="00B4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</w:t>
      </w:r>
      <w:r w:rsidR="00F92690">
        <w:rPr>
          <w:rFonts w:ascii="Times New Roman" w:hAnsi="Times New Roman" w:cs="Times New Roman"/>
          <w:sz w:val="28"/>
          <w:szCs w:val="28"/>
        </w:rPr>
        <w:t>Комисията</w:t>
      </w:r>
      <w:r>
        <w:rPr>
          <w:rFonts w:ascii="Times New Roman" w:hAnsi="Times New Roman" w:cs="Times New Roman"/>
          <w:sz w:val="28"/>
          <w:szCs w:val="28"/>
        </w:rPr>
        <w:t xml:space="preserve"> е в пълния си състав</w:t>
      </w:r>
      <w:r w:rsidR="00B4334C">
        <w:rPr>
          <w:rFonts w:ascii="Times New Roman" w:hAnsi="Times New Roman" w:cs="Times New Roman"/>
          <w:sz w:val="28"/>
          <w:szCs w:val="28"/>
        </w:rPr>
        <w:t xml:space="preserve"> и че в</w:t>
      </w:r>
      <w:r w:rsidR="00B4334C" w:rsidRPr="00B4334C">
        <w:rPr>
          <w:rFonts w:ascii="Times New Roman" w:hAnsi="Times New Roman" w:cs="Times New Roman"/>
          <w:sz w:val="28"/>
          <w:szCs w:val="28"/>
        </w:rPr>
        <w:t xml:space="preserve"> </w:t>
      </w:r>
      <w:r w:rsidR="00B4334C">
        <w:rPr>
          <w:rFonts w:ascii="Times New Roman" w:hAnsi="Times New Roman" w:cs="Times New Roman"/>
          <w:sz w:val="28"/>
          <w:szCs w:val="28"/>
        </w:rPr>
        <w:t>рамките на предва</w:t>
      </w:r>
      <w:r w:rsidR="008E3801">
        <w:rPr>
          <w:rFonts w:ascii="Times New Roman" w:hAnsi="Times New Roman" w:cs="Times New Roman"/>
          <w:sz w:val="28"/>
          <w:szCs w:val="28"/>
        </w:rPr>
        <w:t xml:space="preserve">рително обявения и на удължения </w:t>
      </w:r>
      <w:r w:rsidR="00B4334C">
        <w:rPr>
          <w:rFonts w:ascii="Times New Roman" w:hAnsi="Times New Roman" w:cs="Times New Roman"/>
          <w:sz w:val="28"/>
          <w:szCs w:val="28"/>
        </w:rPr>
        <w:t>срок за подаване на оферти</w:t>
      </w:r>
      <w:r w:rsidR="008E3801">
        <w:rPr>
          <w:rFonts w:ascii="Times New Roman" w:hAnsi="Times New Roman" w:cs="Times New Roman"/>
          <w:sz w:val="28"/>
          <w:szCs w:val="28"/>
        </w:rPr>
        <w:t>,</w:t>
      </w:r>
      <w:r w:rsidR="00B4334C" w:rsidRPr="00B4334C">
        <w:rPr>
          <w:rFonts w:ascii="Times New Roman" w:hAnsi="Times New Roman" w:cs="Times New Roman"/>
          <w:sz w:val="28"/>
          <w:szCs w:val="28"/>
        </w:rPr>
        <w:t xml:space="preserve"> </w:t>
      </w:r>
      <w:r w:rsidR="00B4334C" w:rsidRPr="00D66AF1">
        <w:rPr>
          <w:rFonts w:ascii="Times New Roman" w:hAnsi="Times New Roman" w:cs="Times New Roman"/>
          <w:sz w:val="28"/>
          <w:szCs w:val="28"/>
        </w:rPr>
        <w:t>в служба „Регистратура" на СГС</w:t>
      </w:r>
      <w:r w:rsidR="00B4334C">
        <w:rPr>
          <w:rFonts w:ascii="Times New Roman" w:hAnsi="Times New Roman" w:cs="Times New Roman"/>
          <w:sz w:val="28"/>
          <w:szCs w:val="28"/>
        </w:rPr>
        <w:t xml:space="preserve"> са постъпили</w:t>
      </w:r>
      <w:r w:rsidR="00B51235">
        <w:rPr>
          <w:rFonts w:ascii="Times New Roman" w:hAnsi="Times New Roman" w:cs="Times New Roman"/>
          <w:sz w:val="28"/>
          <w:szCs w:val="28"/>
        </w:rPr>
        <w:t xml:space="preserve"> две </w:t>
      </w:r>
      <w:r w:rsidR="00B4334C">
        <w:rPr>
          <w:rFonts w:ascii="Times New Roman" w:hAnsi="Times New Roman" w:cs="Times New Roman"/>
          <w:sz w:val="28"/>
          <w:szCs w:val="28"/>
        </w:rPr>
        <w:t xml:space="preserve">такива, както следва:  </w:t>
      </w:r>
    </w:p>
    <w:p w:rsidR="00BA7336" w:rsidRDefault="00405278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2B" w:rsidRPr="002D182B">
        <w:rPr>
          <w:rFonts w:ascii="Times New Roman" w:hAnsi="Times New Roman" w:cs="Times New Roman"/>
          <w:sz w:val="28"/>
          <w:szCs w:val="28"/>
        </w:rPr>
        <w:t>оферта с вх. № 76378/07.06.2017 г. от участник „МКД – 96“ ООД, ЕИК 121365900;</w:t>
      </w:r>
    </w:p>
    <w:p w:rsidR="008E3801" w:rsidRDefault="008E3801" w:rsidP="002D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2B" w:rsidRPr="002D182B">
        <w:rPr>
          <w:rFonts w:ascii="Times New Roman" w:hAnsi="Times New Roman" w:cs="Times New Roman"/>
          <w:sz w:val="28"/>
          <w:szCs w:val="28"/>
        </w:rPr>
        <w:t>оферта с вх. № 76426/07.06.2017 г. от участник „АЛФАСТАР.БГ“ ЕООД, ЕИК 203721776.</w:t>
      </w:r>
    </w:p>
    <w:p w:rsidR="004A027F" w:rsidRDefault="00922B69" w:rsidP="004A0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92F8A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="00692F8A">
        <w:rPr>
          <w:rFonts w:ascii="Times New Roman" w:hAnsi="Times New Roman" w:cs="Times New Roman"/>
          <w:sz w:val="28"/>
          <w:szCs w:val="28"/>
        </w:rPr>
        <w:t xml:space="preserve"> 97, ал. 3</w:t>
      </w:r>
      <w:r w:rsidR="007F35F4">
        <w:rPr>
          <w:rFonts w:ascii="Times New Roman" w:hAnsi="Times New Roman" w:cs="Times New Roman"/>
          <w:sz w:val="28"/>
          <w:szCs w:val="28"/>
        </w:rPr>
        <w:t xml:space="preserve"> от</w:t>
      </w:r>
      <w:r w:rsidR="00692F8A">
        <w:rPr>
          <w:rFonts w:ascii="Times New Roman" w:hAnsi="Times New Roman" w:cs="Times New Roman"/>
          <w:sz w:val="28"/>
          <w:szCs w:val="28"/>
        </w:rPr>
        <w:t xml:space="preserve"> ППЗОП, </w:t>
      </w:r>
      <w:r w:rsidR="00F92690">
        <w:rPr>
          <w:rFonts w:ascii="Times New Roman" w:hAnsi="Times New Roman" w:cs="Times New Roman"/>
          <w:sz w:val="28"/>
          <w:szCs w:val="28"/>
        </w:rPr>
        <w:t>Комисията</w:t>
      </w:r>
      <w:r w:rsidR="004A027F">
        <w:rPr>
          <w:rFonts w:ascii="Times New Roman" w:hAnsi="Times New Roman" w:cs="Times New Roman"/>
          <w:sz w:val="28"/>
          <w:szCs w:val="28"/>
        </w:rPr>
        <w:t xml:space="preserve"> пристъпи към отваряне на офертите по реда на тяхното постъпване и обявяване на ценовите предложения</w:t>
      </w:r>
      <w:r w:rsidR="00692F8A">
        <w:rPr>
          <w:rFonts w:ascii="Times New Roman" w:hAnsi="Times New Roman" w:cs="Times New Roman"/>
          <w:sz w:val="28"/>
          <w:szCs w:val="28"/>
        </w:rPr>
        <w:t xml:space="preserve">, </w:t>
      </w:r>
      <w:r w:rsidR="0032508D">
        <w:rPr>
          <w:rFonts w:ascii="Times New Roman" w:hAnsi="Times New Roman" w:cs="Times New Roman"/>
          <w:sz w:val="28"/>
          <w:szCs w:val="28"/>
        </w:rPr>
        <w:t xml:space="preserve">в присъствието на следните представители на участниците: </w:t>
      </w:r>
    </w:p>
    <w:p w:rsidR="00396005" w:rsidRDefault="002D182B" w:rsidP="00396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Михайлова Дойчинова </w:t>
      </w:r>
      <w:r w:rsidR="003960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пъ</w:t>
      </w:r>
      <w:r w:rsidR="00396005">
        <w:rPr>
          <w:rFonts w:ascii="Times New Roman" w:hAnsi="Times New Roman" w:cs="Times New Roman"/>
          <w:sz w:val="28"/>
          <w:szCs w:val="28"/>
        </w:rPr>
        <w:t xml:space="preserve">лномощник на </w:t>
      </w:r>
      <w:r w:rsidR="00DC3052">
        <w:rPr>
          <w:rFonts w:ascii="Times New Roman" w:hAnsi="Times New Roman" w:cs="Times New Roman"/>
          <w:sz w:val="28"/>
          <w:szCs w:val="28"/>
        </w:rPr>
        <w:t>управител</w:t>
      </w:r>
      <w:r w:rsidR="00396005">
        <w:rPr>
          <w:rFonts w:ascii="Times New Roman" w:hAnsi="Times New Roman" w:cs="Times New Roman"/>
          <w:sz w:val="28"/>
          <w:szCs w:val="28"/>
        </w:rPr>
        <w:t>я</w:t>
      </w:r>
      <w:r w:rsidR="00DC3052">
        <w:rPr>
          <w:rFonts w:ascii="Times New Roman" w:hAnsi="Times New Roman" w:cs="Times New Roman"/>
          <w:sz w:val="28"/>
          <w:szCs w:val="28"/>
        </w:rPr>
        <w:t xml:space="preserve"> </w:t>
      </w:r>
      <w:r w:rsidR="007F35F4">
        <w:rPr>
          <w:rFonts w:ascii="Times New Roman" w:hAnsi="Times New Roman" w:cs="Times New Roman"/>
          <w:sz w:val="28"/>
          <w:szCs w:val="28"/>
        </w:rPr>
        <w:t xml:space="preserve">на </w:t>
      </w:r>
      <w:r w:rsidR="00396005" w:rsidRPr="002D182B">
        <w:rPr>
          <w:rFonts w:ascii="Times New Roman" w:hAnsi="Times New Roman" w:cs="Times New Roman"/>
          <w:sz w:val="28"/>
          <w:szCs w:val="28"/>
        </w:rPr>
        <w:t>„МКД – 96“ ООД</w:t>
      </w:r>
      <w:r w:rsidR="00396005">
        <w:rPr>
          <w:rFonts w:ascii="Times New Roman" w:hAnsi="Times New Roman" w:cs="Times New Roman"/>
          <w:sz w:val="28"/>
          <w:szCs w:val="28"/>
        </w:rPr>
        <w:t>.</w:t>
      </w:r>
    </w:p>
    <w:p w:rsidR="00692F8A" w:rsidRDefault="0032508D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като се убеди, че офертите са постъпили в срок, в запечатана непрозрачна опаковка, с посочени </w:t>
      </w:r>
      <w:r w:rsidRPr="0032508D">
        <w:rPr>
          <w:rFonts w:ascii="Times New Roman" w:hAnsi="Times New Roman" w:cs="Times New Roman"/>
          <w:sz w:val="28"/>
          <w:szCs w:val="28"/>
        </w:rPr>
        <w:t xml:space="preserve">върху нея данни в съответствие с изискванията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CB008C" w:rsidRPr="00CB008C">
        <w:rPr>
          <w:rFonts w:ascii="Times New Roman" w:hAnsi="Times New Roman" w:cs="Times New Roman"/>
          <w:sz w:val="28"/>
          <w:szCs w:val="28"/>
        </w:rPr>
        <w:t>пристъпи към отваряне на постъпилите оферти и обявяване на ценовите предложения на участниците, по реда на тяхното постъпване, както следва:</w:t>
      </w:r>
    </w:p>
    <w:p w:rsidR="00CB008C" w:rsidRP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96005" w:rsidRPr="002D182B">
        <w:rPr>
          <w:rFonts w:ascii="Times New Roman" w:hAnsi="Times New Roman" w:cs="Times New Roman"/>
          <w:sz w:val="28"/>
          <w:szCs w:val="28"/>
        </w:rPr>
        <w:t>„МКД – 96“ ООД, ЕИК 121365900</w:t>
      </w:r>
      <w:r w:rsidR="008E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396005" w:rsidRPr="002D182B">
        <w:rPr>
          <w:rFonts w:ascii="Times New Roman" w:hAnsi="Times New Roman" w:cs="Times New Roman"/>
          <w:sz w:val="28"/>
          <w:szCs w:val="28"/>
        </w:rPr>
        <w:t>76378/07.06.2017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1F58">
        <w:rPr>
          <w:rFonts w:ascii="Times New Roman" w:hAnsi="Times New Roman" w:cs="Times New Roman"/>
          <w:sz w:val="28"/>
          <w:szCs w:val="28"/>
        </w:rPr>
        <w:t xml:space="preserve">с която кандидатства </w:t>
      </w:r>
      <w:r w:rsidR="00546C8B">
        <w:rPr>
          <w:rFonts w:ascii="Times New Roman" w:hAnsi="Times New Roman" w:cs="Times New Roman"/>
          <w:sz w:val="28"/>
          <w:szCs w:val="28"/>
        </w:rPr>
        <w:t>и за двете обособени позиции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 xml:space="preserve"> констатира, че офертата е подадена в запечатана непрозрачна и </w:t>
      </w:r>
      <w:r w:rsidRPr="00CB008C">
        <w:rPr>
          <w:rFonts w:ascii="Times New Roman" w:hAnsi="Times New Roman" w:cs="Times New Roman"/>
          <w:sz w:val="28"/>
          <w:szCs w:val="28"/>
        </w:rPr>
        <w:lastRenderedPageBreak/>
        <w:t xml:space="preserve">с ненарушена цялост опаковка. При извършената проверка на документите за съответствие със списъка, приложен към офертата,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 xml:space="preserve">установи, че всички документи, посочени в списъка, са налице. В съответствие с чл. 97, ал. 3 от ППЗОП, </w:t>
      </w:r>
      <w:r w:rsidR="002977FA">
        <w:rPr>
          <w:rFonts w:ascii="Times New Roman" w:hAnsi="Times New Roman" w:cs="Times New Roman"/>
          <w:sz w:val="28"/>
          <w:szCs w:val="28"/>
        </w:rPr>
        <w:t>Комисията</w:t>
      </w:r>
      <w:r w:rsidRPr="00CB008C">
        <w:rPr>
          <w:rFonts w:ascii="Times New Roman" w:hAnsi="Times New Roman" w:cs="Times New Roman"/>
          <w:sz w:val="28"/>
          <w:szCs w:val="28"/>
        </w:rPr>
        <w:t xml:space="preserve"> обяви ценовото предложение на участника за изпълнение на поръчката, както следва:</w:t>
      </w:r>
    </w:p>
    <w:p w:rsid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</w:t>
      </w:r>
      <w:r w:rsidR="004C5061">
        <w:rPr>
          <w:rFonts w:ascii="Times New Roman" w:hAnsi="Times New Roman" w:cs="Times New Roman"/>
          <w:sz w:val="28"/>
          <w:szCs w:val="28"/>
        </w:rPr>
        <w:t xml:space="preserve">1 </w:t>
      </w:r>
      <w:r w:rsidRPr="00CB008C">
        <w:rPr>
          <w:rFonts w:ascii="Times New Roman" w:hAnsi="Times New Roman" w:cs="Times New Roman"/>
          <w:sz w:val="28"/>
          <w:szCs w:val="28"/>
        </w:rPr>
        <w:t>: „</w:t>
      </w:r>
      <w:r w:rsidR="00546C8B">
        <w:rPr>
          <w:rFonts w:ascii="Times New Roman" w:hAnsi="Times New Roman" w:cs="Times New Roman"/>
          <w:sz w:val="28"/>
          <w:szCs w:val="28"/>
        </w:rPr>
        <w:t>Изработване на акцидентни материали</w:t>
      </w:r>
      <w:r w:rsidRPr="00CB008C">
        <w:rPr>
          <w:rFonts w:ascii="Times New Roman" w:hAnsi="Times New Roman" w:cs="Times New Roman"/>
          <w:sz w:val="28"/>
          <w:szCs w:val="28"/>
        </w:rPr>
        <w:t xml:space="preserve">” е </w:t>
      </w:r>
      <w:r w:rsidR="00F61410">
        <w:rPr>
          <w:rFonts w:ascii="Times New Roman" w:hAnsi="Times New Roman" w:cs="Times New Roman"/>
          <w:b/>
          <w:sz w:val="28"/>
          <w:szCs w:val="28"/>
        </w:rPr>
        <w:t>183,97</w:t>
      </w:r>
      <w:r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F61410">
        <w:rPr>
          <w:rFonts w:ascii="Times New Roman" w:hAnsi="Times New Roman" w:cs="Times New Roman"/>
          <w:sz w:val="28"/>
          <w:szCs w:val="28"/>
        </w:rPr>
        <w:t>сто осемдесет и три лева и деветдесет и седем стотинки</w:t>
      </w:r>
      <w:r w:rsidR="00C61F58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F61410">
        <w:rPr>
          <w:rFonts w:ascii="Times New Roman" w:hAnsi="Times New Roman" w:cs="Times New Roman"/>
          <w:b/>
          <w:sz w:val="28"/>
          <w:szCs w:val="28"/>
        </w:rPr>
        <w:t>220,76</w:t>
      </w:r>
      <w:r w:rsidR="00F61410">
        <w:rPr>
          <w:rFonts w:ascii="Times New Roman" w:hAnsi="Times New Roman" w:cs="Times New Roman"/>
          <w:sz w:val="28"/>
          <w:szCs w:val="28"/>
        </w:rPr>
        <w:t xml:space="preserve"> лв. (двеста и двадесет лева и седемдесет и шест стотинки</w:t>
      </w:r>
      <w:r w:rsidR="00C61F58">
        <w:rPr>
          <w:rFonts w:ascii="Times New Roman" w:hAnsi="Times New Roman" w:cs="Times New Roman"/>
          <w:sz w:val="28"/>
          <w:szCs w:val="28"/>
        </w:rPr>
        <w:t>)</w:t>
      </w:r>
      <w:r w:rsidR="00F61410">
        <w:rPr>
          <w:rFonts w:ascii="Times New Roman" w:hAnsi="Times New Roman" w:cs="Times New Roman"/>
          <w:sz w:val="28"/>
          <w:szCs w:val="28"/>
        </w:rPr>
        <w:t xml:space="preserve"> с ДДС</w:t>
      </w:r>
      <w:r w:rsidR="00C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C8B" w:rsidRDefault="00546C8B" w:rsidP="0054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</w:t>
      </w:r>
      <w:r w:rsidR="002977FA">
        <w:rPr>
          <w:rFonts w:ascii="Times New Roman" w:hAnsi="Times New Roman" w:cs="Times New Roman"/>
          <w:sz w:val="28"/>
          <w:szCs w:val="28"/>
        </w:rPr>
        <w:t>2</w:t>
      </w:r>
      <w:r w:rsidRPr="00CB008C">
        <w:rPr>
          <w:rFonts w:ascii="Times New Roman" w:hAnsi="Times New Roman" w:cs="Times New Roman"/>
          <w:sz w:val="28"/>
          <w:szCs w:val="28"/>
        </w:rPr>
        <w:t>: „</w:t>
      </w:r>
      <w:r w:rsidR="004C5061">
        <w:rPr>
          <w:rFonts w:ascii="Times New Roman" w:hAnsi="Times New Roman" w:cs="Times New Roman"/>
          <w:sz w:val="28"/>
          <w:szCs w:val="28"/>
        </w:rPr>
        <w:t>Подвързване на печатни издания</w:t>
      </w:r>
      <w:r w:rsidR="004C5061" w:rsidRPr="00CB008C">
        <w:rPr>
          <w:rFonts w:ascii="Times New Roman" w:hAnsi="Times New Roman" w:cs="Times New Roman"/>
          <w:sz w:val="28"/>
          <w:szCs w:val="28"/>
        </w:rPr>
        <w:t>, включени в списъка на стоките и услугите по чл. 12, ал. 1, т. 1 от ЗОП</w:t>
      </w:r>
      <w:r w:rsidRPr="00CB008C">
        <w:rPr>
          <w:rFonts w:ascii="Times New Roman" w:hAnsi="Times New Roman" w:cs="Times New Roman"/>
          <w:sz w:val="28"/>
          <w:szCs w:val="28"/>
        </w:rPr>
        <w:t xml:space="preserve">” е </w:t>
      </w:r>
      <w:r w:rsidR="00F61410">
        <w:rPr>
          <w:rFonts w:ascii="Times New Roman" w:hAnsi="Times New Roman" w:cs="Times New Roman"/>
          <w:b/>
          <w:sz w:val="28"/>
          <w:szCs w:val="28"/>
        </w:rPr>
        <w:t>18,60</w:t>
      </w:r>
      <w:r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F61410">
        <w:rPr>
          <w:rFonts w:ascii="Times New Roman" w:hAnsi="Times New Roman" w:cs="Times New Roman"/>
          <w:sz w:val="28"/>
          <w:szCs w:val="28"/>
        </w:rPr>
        <w:t>осемнадесет лева и шестдесет стотинки</w:t>
      </w:r>
      <w:r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EA1FB4">
        <w:rPr>
          <w:rFonts w:ascii="Times New Roman" w:hAnsi="Times New Roman" w:cs="Times New Roman"/>
          <w:b/>
          <w:sz w:val="28"/>
          <w:szCs w:val="28"/>
        </w:rPr>
        <w:t>22,32</w:t>
      </w:r>
      <w:r>
        <w:rPr>
          <w:rFonts w:ascii="Times New Roman" w:hAnsi="Times New Roman" w:cs="Times New Roman"/>
          <w:sz w:val="28"/>
          <w:szCs w:val="28"/>
        </w:rPr>
        <w:t xml:space="preserve"> лв. (</w:t>
      </w:r>
      <w:r w:rsidR="00EA1FB4">
        <w:rPr>
          <w:rFonts w:ascii="Times New Roman" w:hAnsi="Times New Roman" w:cs="Times New Roman"/>
          <w:sz w:val="28"/>
          <w:szCs w:val="28"/>
        </w:rPr>
        <w:t>двадесет и два лева и тридесет и две стотинки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1410">
        <w:rPr>
          <w:rFonts w:ascii="Times New Roman" w:hAnsi="Times New Roman" w:cs="Times New Roman"/>
          <w:sz w:val="28"/>
          <w:szCs w:val="28"/>
        </w:rPr>
        <w:t xml:space="preserve"> с ДДС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71" w:rsidRPr="00CB008C" w:rsidRDefault="00030471" w:rsidP="00030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7F8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37F8E" w:rsidRPr="002D182B">
        <w:rPr>
          <w:rFonts w:ascii="Times New Roman" w:hAnsi="Times New Roman" w:cs="Times New Roman"/>
          <w:sz w:val="28"/>
          <w:szCs w:val="28"/>
        </w:rPr>
        <w:t>„АЛФАСТАР.БГ“ ЕООД, ЕИК 203721776</w:t>
      </w:r>
      <w:r w:rsidR="00A37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A37F8E" w:rsidRPr="002D182B">
        <w:rPr>
          <w:rFonts w:ascii="Times New Roman" w:hAnsi="Times New Roman" w:cs="Times New Roman"/>
          <w:sz w:val="28"/>
          <w:szCs w:val="28"/>
        </w:rPr>
        <w:t>76426/07.06.2017 г.</w:t>
      </w:r>
      <w:r>
        <w:rPr>
          <w:rFonts w:ascii="Times New Roman" w:hAnsi="Times New Roman" w:cs="Times New Roman"/>
          <w:sz w:val="28"/>
          <w:szCs w:val="28"/>
        </w:rPr>
        <w:t xml:space="preserve">, с която кандидатства и за двете обособени позиции. Комисията </w:t>
      </w:r>
      <w:r w:rsidRPr="00CB008C">
        <w:rPr>
          <w:rFonts w:ascii="Times New Roman" w:hAnsi="Times New Roman" w:cs="Times New Roman"/>
          <w:sz w:val="28"/>
          <w:szCs w:val="28"/>
        </w:rPr>
        <w:t xml:space="preserve">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</w:t>
      </w: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 xml:space="preserve">установи, че всички документи, посочени в списъка, са налице. В съответствие с чл. 97, ал. 3 от ППЗОП, </w:t>
      </w:r>
      <w:r>
        <w:rPr>
          <w:rFonts w:ascii="Times New Roman" w:hAnsi="Times New Roman" w:cs="Times New Roman"/>
          <w:sz w:val="28"/>
          <w:szCs w:val="28"/>
        </w:rPr>
        <w:t>Комисията</w:t>
      </w:r>
      <w:r w:rsidRPr="00CB008C">
        <w:rPr>
          <w:rFonts w:ascii="Times New Roman" w:hAnsi="Times New Roman" w:cs="Times New Roman"/>
          <w:sz w:val="28"/>
          <w:szCs w:val="28"/>
        </w:rPr>
        <w:t xml:space="preserve"> обяви ценовото предложение на участника за изпълнение на поръчката, както следва:</w:t>
      </w:r>
    </w:p>
    <w:p w:rsidR="00030471" w:rsidRDefault="00030471" w:rsidP="00030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B008C">
        <w:rPr>
          <w:rFonts w:ascii="Times New Roman" w:hAnsi="Times New Roman" w:cs="Times New Roman"/>
          <w:sz w:val="28"/>
          <w:szCs w:val="28"/>
        </w:rPr>
        <w:t>: „</w:t>
      </w:r>
      <w:r>
        <w:rPr>
          <w:rFonts w:ascii="Times New Roman" w:hAnsi="Times New Roman" w:cs="Times New Roman"/>
          <w:sz w:val="28"/>
          <w:szCs w:val="28"/>
        </w:rPr>
        <w:t>Изработване на акцидентни материали</w:t>
      </w:r>
      <w:r w:rsidRPr="00CB008C">
        <w:rPr>
          <w:rFonts w:ascii="Times New Roman" w:hAnsi="Times New Roman" w:cs="Times New Roman"/>
          <w:sz w:val="28"/>
          <w:szCs w:val="28"/>
        </w:rPr>
        <w:t xml:space="preserve">” е </w:t>
      </w:r>
      <w:r w:rsidR="00434879">
        <w:rPr>
          <w:rFonts w:ascii="Times New Roman" w:hAnsi="Times New Roman" w:cs="Times New Roman"/>
          <w:b/>
          <w:sz w:val="28"/>
          <w:szCs w:val="28"/>
        </w:rPr>
        <w:t>199,50</w:t>
      </w:r>
      <w:r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434879">
        <w:rPr>
          <w:rFonts w:ascii="Times New Roman" w:hAnsi="Times New Roman" w:cs="Times New Roman"/>
          <w:sz w:val="28"/>
          <w:szCs w:val="28"/>
        </w:rPr>
        <w:t>сто деветдесет и девет лева и петдесет стотинки</w:t>
      </w:r>
      <w:r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434879">
        <w:rPr>
          <w:rFonts w:ascii="Times New Roman" w:hAnsi="Times New Roman" w:cs="Times New Roman"/>
          <w:b/>
          <w:sz w:val="28"/>
          <w:szCs w:val="28"/>
        </w:rPr>
        <w:t>249,40</w:t>
      </w:r>
      <w:r>
        <w:rPr>
          <w:rFonts w:ascii="Times New Roman" w:hAnsi="Times New Roman" w:cs="Times New Roman"/>
          <w:sz w:val="28"/>
          <w:szCs w:val="28"/>
        </w:rPr>
        <w:t xml:space="preserve"> лв. (</w:t>
      </w:r>
      <w:r w:rsidR="00434879">
        <w:rPr>
          <w:rFonts w:ascii="Times New Roman" w:hAnsi="Times New Roman" w:cs="Times New Roman"/>
          <w:sz w:val="28"/>
          <w:szCs w:val="28"/>
        </w:rPr>
        <w:t>двеста четиридесет и девет лева и четиридесет стотинки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4879">
        <w:rPr>
          <w:rFonts w:ascii="Times New Roman" w:hAnsi="Times New Roman" w:cs="Times New Roman"/>
          <w:sz w:val="28"/>
          <w:szCs w:val="28"/>
        </w:rPr>
        <w:t xml:space="preserve"> с ДДС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471" w:rsidRPr="00CB008C" w:rsidRDefault="00030471" w:rsidP="00F15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08C">
        <w:rPr>
          <w:rFonts w:ascii="Times New Roman" w:hAnsi="Times New Roman" w:cs="Times New Roman"/>
          <w:sz w:val="28"/>
          <w:szCs w:val="28"/>
        </w:rPr>
        <w:t>: „</w:t>
      </w:r>
      <w:r>
        <w:rPr>
          <w:rFonts w:ascii="Times New Roman" w:hAnsi="Times New Roman" w:cs="Times New Roman"/>
          <w:sz w:val="28"/>
          <w:szCs w:val="28"/>
        </w:rPr>
        <w:t>Подвързване на печатни издания</w:t>
      </w:r>
      <w:r w:rsidRPr="00CB008C">
        <w:rPr>
          <w:rFonts w:ascii="Times New Roman" w:hAnsi="Times New Roman" w:cs="Times New Roman"/>
          <w:sz w:val="28"/>
          <w:szCs w:val="28"/>
        </w:rPr>
        <w:t xml:space="preserve">, включени в списъка на стоките и услугите по чл. 12, ал. 1, т. 1 от ЗОП” е </w:t>
      </w:r>
      <w:r w:rsidR="00434879">
        <w:rPr>
          <w:rFonts w:ascii="Times New Roman" w:hAnsi="Times New Roman" w:cs="Times New Roman"/>
          <w:b/>
          <w:sz w:val="28"/>
          <w:szCs w:val="28"/>
        </w:rPr>
        <w:t>6,30</w:t>
      </w:r>
      <w:r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434879">
        <w:rPr>
          <w:rFonts w:ascii="Times New Roman" w:hAnsi="Times New Roman" w:cs="Times New Roman"/>
          <w:sz w:val="28"/>
          <w:szCs w:val="28"/>
        </w:rPr>
        <w:t>шест лева и тридесет стотинки</w:t>
      </w:r>
      <w:r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434879">
        <w:rPr>
          <w:rFonts w:ascii="Times New Roman" w:hAnsi="Times New Roman" w:cs="Times New Roman"/>
          <w:b/>
          <w:sz w:val="28"/>
          <w:szCs w:val="28"/>
        </w:rPr>
        <w:t>7,56</w:t>
      </w:r>
      <w:r>
        <w:rPr>
          <w:rFonts w:ascii="Times New Roman" w:hAnsi="Times New Roman" w:cs="Times New Roman"/>
          <w:sz w:val="28"/>
          <w:szCs w:val="28"/>
        </w:rPr>
        <w:t xml:space="preserve"> лв. (</w:t>
      </w:r>
      <w:r w:rsidR="006B3AD6">
        <w:rPr>
          <w:rFonts w:ascii="Times New Roman" w:hAnsi="Times New Roman" w:cs="Times New Roman"/>
          <w:sz w:val="28"/>
          <w:szCs w:val="28"/>
        </w:rPr>
        <w:t>седем лева и петдесет и шест стотинки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4879">
        <w:rPr>
          <w:rFonts w:ascii="Times New Roman" w:hAnsi="Times New Roman" w:cs="Times New Roman"/>
          <w:sz w:val="28"/>
          <w:szCs w:val="28"/>
        </w:rPr>
        <w:t xml:space="preserve"> с ДДС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F1" w:rsidRDefault="007001B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обявяване на ценовите предложения</w:t>
      </w:r>
      <w:r w:rsidR="00AC2688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, </w:t>
      </w:r>
      <w:r w:rsidR="002977FA"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обяви публичната част от заседанието за приключила.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B3093C">
        <w:rPr>
          <w:rFonts w:ascii="Times New Roman" w:hAnsi="Times New Roman" w:cs="Times New Roman"/>
          <w:sz w:val="28"/>
          <w:szCs w:val="28"/>
        </w:rPr>
        <w:t xml:space="preserve">обяви, че същата ще продължи своята работа на </w:t>
      </w:r>
      <w:r w:rsidR="00546C8B">
        <w:rPr>
          <w:rFonts w:ascii="Times New Roman" w:hAnsi="Times New Roman" w:cs="Times New Roman"/>
          <w:sz w:val="28"/>
          <w:szCs w:val="28"/>
        </w:rPr>
        <w:t>15</w:t>
      </w:r>
      <w:r w:rsidR="00B3093C">
        <w:rPr>
          <w:rFonts w:ascii="Times New Roman" w:hAnsi="Times New Roman" w:cs="Times New Roman"/>
          <w:sz w:val="28"/>
          <w:szCs w:val="28"/>
        </w:rPr>
        <w:t>.0</w:t>
      </w:r>
      <w:r w:rsidR="00546C8B">
        <w:rPr>
          <w:rFonts w:ascii="Times New Roman" w:hAnsi="Times New Roman" w:cs="Times New Roman"/>
          <w:sz w:val="28"/>
          <w:szCs w:val="28"/>
        </w:rPr>
        <w:t>6</w:t>
      </w:r>
      <w:r w:rsidR="00B3093C">
        <w:rPr>
          <w:rFonts w:ascii="Times New Roman" w:hAnsi="Times New Roman" w:cs="Times New Roman"/>
          <w:sz w:val="28"/>
          <w:szCs w:val="28"/>
        </w:rPr>
        <w:t xml:space="preserve">.2017 г. в </w:t>
      </w:r>
      <w:r w:rsidR="00396005">
        <w:rPr>
          <w:rFonts w:ascii="Times New Roman" w:hAnsi="Times New Roman" w:cs="Times New Roman"/>
          <w:sz w:val="28"/>
          <w:szCs w:val="28"/>
        </w:rPr>
        <w:t>11</w:t>
      </w:r>
      <w:r w:rsidR="00030471">
        <w:rPr>
          <w:rFonts w:ascii="Times New Roman" w:hAnsi="Times New Roman" w:cs="Times New Roman"/>
          <w:sz w:val="28"/>
          <w:szCs w:val="28"/>
          <w:lang w:val="en-US"/>
        </w:rPr>
        <w:t xml:space="preserve">:00 </w:t>
      </w:r>
      <w:r w:rsidR="00B3093C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B3093C" w:rsidRDefault="00922B69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3093C">
        <w:rPr>
          <w:rFonts w:ascii="Times New Roman" w:hAnsi="Times New Roman" w:cs="Times New Roman"/>
          <w:sz w:val="28"/>
          <w:szCs w:val="28"/>
        </w:rPr>
        <w:t xml:space="preserve">На </w:t>
      </w:r>
      <w:r w:rsidR="00546C8B">
        <w:rPr>
          <w:rFonts w:ascii="Times New Roman" w:hAnsi="Times New Roman" w:cs="Times New Roman"/>
          <w:sz w:val="28"/>
          <w:szCs w:val="28"/>
        </w:rPr>
        <w:t>15.06.2017 г.</w:t>
      </w:r>
      <w:r w:rsidR="00B3093C">
        <w:rPr>
          <w:rFonts w:ascii="Times New Roman" w:hAnsi="Times New Roman" w:cs="Times New Roman"/>
          <w:sz w:val="28"/>
          <w:szCs w:val="28"/>
        </w:rPr>
        <w:t xml:space="preserve"> в 1</w:t>
      </w:r>
      <w:r w:rsidR="00030471">
        <w:rPr>
          <w:rFonts w:ascii="Times New Roman" w:hAnsi="Times New Roman" w:cs="Times New Roman"/>
          <w:sz w:val="28"/>
          <w:szCs w:val="28"/>
        </w:rPr>
        <w:t>1.0</w:t>
      </w:r>
      <w:r w:rsidR="00B3093C">
        <w:rPr>
          <w:rFonts w:ascii="Times New Roman" w:hAnsi="Times New Roman" w:cs="Times New Roman"/>
          <w:sz w:val="28"/>
          <w:szCs w:val="28"/>
        </w:rPr>
        <w:t>0 часа</w:t>
      </w:r>
      <w:r w:rsidR="00F1538E">
        <w:rPr>
          <w:rFonts w:ascii="Times New Roman" w:hAnsi="Times New Roman" w:cs="Times New Roman"/>
          <w:sz w:val="28"/>
          <w:szCs w:val="28"/>
        </w:rPr>
        <w:t>,</w:t>
      </w:r>
      <w:r w:rsidR="00B3093C">
        <w:rPr>
          <w:rFonts w:ascii="Times New Roman" w:hAnsi="Times New Roman" w:cs="Times New Roman"/>
          <w:sz w:val="28"/>
          <w:szCs w:val="28"/>
        </w:rPr>
        <w:t xml:space="preserve"> </w:t>
      </w:r>
      <w:r w:rsidR="003D65B4">
        <w:rPr>
          <w:rFonts w:ascii="Times New Roman" w:hAnsi="Times New Roman" w:cs="Times New Roman"/>
          <w:sz w:val="28"/>
          <w:szCs w:val="28"/>
        </w:rPr>
        <w:t>в закрито заседание</w:t>
      </w:r>
      <w:r w:rsidR="00F1538E">
        <w:rPr>
          <w:rFonts w:ascii="Times New Roman" w:hAnsi="Times New Roman" w:cs="Times New Roman"/>
          <w:sz w:val="28"/>
          <w:szCs w:val="28"/>
        </w:rPr>
        <w:t>,</w:t>
      </w:r>
      <w:r w:rsidR="003D65B4">
        <w:rPr>
          <w:rFonts w:ascii="Times New Roman" w:hAnsi="Times New Roman" w:cs="Times New Roman"/>
          <w:sz w:val="28"/>
          <w:szCs w:val="28"/>
        </w:rPr>
        <w:t xml:space="preserve">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3D65B4">
        <w:rPr>
          <w:rFonts w:ascii="Times New Roman" w:hAnsi="Times New Roman" w:cs="Times New Roman"/>
          <w:sz w:val="28"/>
          <w:szCs w:val="28"/>
        </w:rPr>
        <w:t xml:space="preserve">продължи работата си по разглеждане и оценяване на офертите, съобразно предварително обявените от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3D65B4">
        <w:rPr>
          <w:rFonts w:ascii="Times New Roman" w:hAnsi="Times New Roman" w:cs="Times New Roman"/>
          <w:sz w:val="28"/>
          <w:szCs w:val="28"/>
        </w:rPr>
        <w:t xml:space="preserve"> </w:t>
      </w:r>
      <w:r w:rsidR="0048742A">
        <w:rPr>
          <w:rFonts w:ascii="Times New Roman" w:hAnsi="Times New Roman" w:cs="Times New Roman"/>
          <w:sz w:val="28"/>
          <w:szCs w:val="28"/>
        </w:rPr>
        <w:t xml:space="preserve">условия, изисквания и критерий за възлагане. </w:t>
      </w:r>
    </w:p>
    <w:p w:rsidR="00361B9E" w:rsidRDefault="00F1538E" w:rsidP="00F15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констатира, че предложената</w:t>
      </w:r>
      <w:r w:rsidR="00B7579E">
        <w:rPr>
          <w:rFonts w:ascii="Times New Roman" w:hAnsi="Times New Roman" w:cs="Times New Roman"/>
          <w:sz w:val="28"/>
          <w:szCs w:val="28"/>
        </w:rPr>
        <w:t xml:space="preserve"> </w:t>
      </w:r>
      <w:r w:rsidR="003E080A">
        <w:rPr>
          <w:rFonts w:ascii="Times New Roman" w:hAnsi="Times New Roman" w:cs="Times New Roman"/>
          <w:sz w:val="28"/>
          <w:szCs w:val="28"/>
        </w:rPr>
        <w:t>за изпълнение на обособена позиция № 2 от предмета на поръчката</w:t>
      </w:r>
      <w:r w:rsidR="009563E3">
        <w:rPr>
          <w:rFonts w:ascii="Times New Roman" w:hAnsi="Times New Roman" w:cs="Times New Roman"/>
          <w:sz w:val="28"/>
          <w:szCs w:val="28"/>
        </w:rPr>
        <w:t xml:space="preserve"> (</w:t>
      </w:r>
      <w:r w:rsidR="009563E3" w:rsidRPr="00CB008C">
        <w:rPr>
          <w:rFonts w:ascii="Times New Roman" w:hAnsi="Times New Roman" w:cs="Times New Roman"/>
          <w:sz w:val="28"/>
          <w:szCs w:val="28"/>
        </w:rPr>
        <w:t>„</w:t>
      </w:r>
      <w:r w:rsidR="009563E3">
        <w:rPr>
          <w:rFonts w:ascii="Times New Roman" w:hAnsi="Times New Roman" w:cs="Times New Roman"/>
          <w:sz w:val="28"/>
          <w:szCs w:val="28"/>
        </w:rPr>
        <w:t>Подвързване на печатни издания</w:t>
      </w:r>
      <w:r w:rsidR="009563E3" w:rsidRPr="00CB008C">
        <w:rPr>
          <w:rFonts w:ascii="Times New Roman" w:hAnsi="Times New Roman" w:cs="Times New Roman"/>
          <w:sz w:val="28"/>
          <w:szCs w:val="28"/>
        </w:rPr>
        <w:t>, включени в списъка на стоките и услугите по чл. 12, ал. 1, т. 1 от ЗОП”</w:t>
      </w:r>
      <w:r w:rsidR="009563E3">
        <w:rPr>
          <w:rFonts w:ascii="Times New Roman" w:hAnsi="Times New Roman" w:cs="Times New Roman"/>
          <w:sz w:val="28"/>
          <w:szCs w:val="28"/>
        </w:rPr>
        <w:t>), цена</w:t>
      </w:r>
      <w:r w:rsidR="003E080A">
        <w:rPr>
          <w:rFonts w:ascii="Times New Roman" w:hAnsi="Times New Roman" w:cs="Times New Roman"/>
          <w:sz w:val="28"/>
          <w:szCs w:val="28"/>
        </w:rPr>
        <w:t xml:space="preserve"> </w:t>
      </w:r>
      <w:r w:rsidR="00D168BC">
        <w:rPr>
          <w:rFonts w:ascii="Times New Roman" w:hAnsi="Times New Roman" w:cs="Times New Roman"/>
          <w:sz w:val="28"/>
          <w:szCs w:val="28"/>
        </w:rPr>
        <w:t xml:space="preserve">от </w:t>
      </w:r>
      <w:r w:rsidR="009563E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9563E3" w:rsidRPr="002D182B">
        <w:rPr>
          <w:rFonts w:ascii="Times New Roman" w:hAnsi="Times New Roman" w:cs="Times New Roman"/>
          <w:sz w:val="28"/>
          <w:szCs w:val="28"/>
        </w:rPr>
        <w:t>„АЛФАСТАР.БГ“ ЕООД</w:t>
      </w:r>
      <w:r w:rsidR="009563E3">
        <w:rPr>
          <w:rFonts w:ascii="Times New Roman" w:hAnsi="Times New Roman" w:cs="Times New Roman"/>
          <w:sz w:val="28"/>
          <w:szCs w:val="28"/>
        </w:rPr>
        <w:t>,</w:t>
      </w:r>
      <w:r w:rsidR="003E080A">
        <w:rPr>
          <w:rFonts w:ascii="Times New Roman" w:hAnsi="Times New Roman" w:cs="Times New Roman"/>
          <w:sz w:val="28"/>
          <w:szCs w:val="28"/>
        </w:rPr>
        <w:t xml:space="preserve"> </w:t>
      </w:r>
      <w:r w:rsidR="009563E3">
        <w:rPr>
          <w:rFonts w:ascii="Times New Roman" w:hAnsi="Times New Roman" w:cs="Times New Roman"/>
          <w:sz w:val="28"/>
          <w:szCs w:val="28"/>
        </w:rPr>
        <w:t xml:space="preserve">в размер от шест лева и тридесет стотинки без ДДС, </w:t>
      </w:r>
      <w:r w:rsidR="00D168BC">
        <w:rPr>
          <w:rFonts w:ascii="Times New Roman" w:hAnsi="Times New Roman" w:cs="Times New Roman"/>
          <w:sz w:val="28"/>
          <w:szCs w:val="28"/>
        </w:rPr>
        <w:t xml:space="preserve">е </w:t>
      </w:r>
      <w:r w:rsidR="00D168BC" w:rsidRPr="00D168BC">
        <w:rPr>
          <w:rFonts w:ascii="Times New Roman" w:hAnsi="Times New Roman" w:cs="Times New Roman"/>
          <w:i/>
          <w:sz w:val="28"/>
          <w:szCs w:val="28"/>
        </w:rPr>
        <w:t>почти три пъти по-ниска</w:t>
      </w:r>
      <w:r w:rsidR="00D168BC">
        <w:rPr>
          <w:rFonts w:ascii="Times New Roman" w:hAnsi="Times New Roman" w:cs="Times New Roman"/>
          <w:sz w:val="28"/>
          <w:szCs w:val="28"/>
        </w:rPr>
        <w:t xml:space="preserve"> от предложената от другия участник цена за изпълнение на същата обособена позиция. По този начин офертата на </w:t>
      </w:r>
      <w:r w:rsidR="00D168BC" w:rsidRPr="002D182B">
        <w:rPr>
          <w:rFonts w:ascii="Times New Roman" w:hAnsi="Times New Roman" w:cs="Times New Roman"/>
          <w:sz w:val="28"/>
          <w:szCs w:val="28"/>
        </w:rPr>
        <w:t>„АЛФАСТАР.БГ“ ЕООД</w:t>
      </w:r>
      <w:r w:rsidR="00D168BC">
        <w:rPr>
          <w:rFonts w:ascii="Times New Roman" w:hAnsi="Times New Roman" w:cs="Times New Roman"/>
          <w:sz w:val="28"/>
          <w:szCs w:val="28"/>
        </w:rPr>
        <w:t xml:space="preserve"> се явява необичайно благоприятна по </w:t>
      </w:r>
      <w:r w:rsidR="003D63B7">
        <w:rPr>
          <w:rFonts w:ascii="Times New Roman" w:hAnsi="Times New Roman" w:cs="Times New Roman"/>
          <w:sz w:val="28"/>
          <w:szCs w:val="28"/>
        </w:rPr>
        <w:t xml:space="preserve">смисъла на чл. 72 от ЗОП. </w:t>
      </w:r>
    </w:p>
    <w:p w:rsidR="00C53A10" w:rsidRDefault="00580EEE" w:rsidP="00F15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72, ал. 1 от ЗОП, Комисията единодушно РЕШИ да изпрати искане за подробна писмена обосновка за начина на образуване на така предложената цена.</w:t>
      </w:r>
      <w:r w:rsidR="00295D7D">
        <w:rPr>
          <w:rFonts w:ascii="Times New Roman" w:hAnsi="Times New Roman" w:cs="Times New Roman"/>
          <w:sz w:val="28"/>
          <w:szCs w:val="28"/>
        </w:rPr>
        <w:t xml:space="preserve"> Искането бе изпратено н</w:t>
      </w:r>
      <w:r>
        <w:rPr>
          <w:rFonts w:ascii="Times New Roman" w:hAnsi="Times New Roman" w:cs="Times New Roman"/>
          <w:sz w:val="28"/>
          <w:szCs w:val="28"/>
        </w:rPr>
        <w:t>а 1</w:t>
      </w:r>
      <w:r w:rsidR="00361B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.06.2017 г. на посочения в офертата на участника </w:t>
      </w:r>
      <w:r w:rsidR="00B86FE8">
        <w:rPr>
          <w:rFonts w:ascii="Times New Roman" w:hAnsi="Times New Roman" w:cs="Times New Roman"/>
          <w:sz w:val="28"/>
          <w:szCs w:val="28"/>
        </w:rPr>
        <w:t>електронен адрес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B1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ED0BD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alfa_star@mail.bg</w:t>
        </w:r>
      </w:hyperlink>
      <w:r w:rsidR="00295D7D">
        <w:rPr>
          <w:rFonts w:ascii="Times New Roman" w:hAnsi="Times New Roman" w:cs="Times New Roman"/>
          <w:sz w:val="28"/>
          <w:szCs w:val="28"/>
        </w:rPr>
        <w:t xml:space="preserve">. </w:t>
      </w:r>
      <w:r w:rsidR="00CC6C62">
        <w:rPr>
          <w:rFonts w:ascii="Times New Roman" w:hAnsi="Times New Roman" w:cs="Times New Roman"/>
          <w:sz w:val="28"/>
          <w:szCs w:val="28"/>
        </w:rPr>
        <w:t>с указания до участника в</w:t>
      </w:r>
      <w:r w:rsidR="00361B9E">
        <w:rPr>
          <w:rFonts w:ascii="Times New Roman" w:hAnsi="Times New Roman" w:cs="Times New Roman"/>
          <w:sz w:val="28"/>
          <w:szCs w:val="28"/>
        </w:rPr>
        <w:t xml:space="preserve"> петдневен ср</w:t>
      </w:r>
      <w:r w:rsidR="005740F9">
        <w:rPr>
          <w:rFonts w:ascii="Times New Roman" w:hAnsi="Times New Roman" w:cs="Times New Roman"/>
          <w:sz w:val="28"/>
          <w:szCs w:val="28"/>
        </w:rPr>
        <w:t>ок от получаване на искането</w:t>
      </w:r>
      <w:r w:rsidR="00361B9E">
        <w:rPr>
          <w:rFonts w:ascii="Times New Roman" w:hAnsi="Times New Roman" w:cs="Times New Roman"/>
          <w:sz w:val="28"/>
          <w:szCs w:val="28"/>
        </w:rPr>
        <w:t>,</w:t>
      </w:r>
      <w:r w:rsidR="00295D7D">
        <w:rPr>
          <w:rFonts w:ascii="Times New Roman" w:hAnsi="Times New Roman" w:cs="Times New Roman"/>
          <w:sz w:val="28"/>
          <w:szCs w:val="28"/>
        </w:rPr>
        <w:t xml:space="preserve"> да представи</w:t>
      </w:r>
      <w:r w:rsidR="005740F9">
        <w:rPr>
          <w:rFonts w:ascii="Times New Roman" w:hAnsi="Times New Roman" w:cs="Times New Roman"/>
          <w:sz w:val="28"/>
          <w:szCs w:val="28"/>
        </w:rPr>
        <w:t xml:space="preserve"> в регистратурата на СГС</w:t>
      </w:r>
      <w:r w:rsidR="00361B9E">
        <w:rPr>
          <w:rFonts w:ascii="Times New Roman" w:hAnsi="Times New Roman" w:cs="Times New Roman"/>
          <w:sz w:val="28"/>
          <w:szCs w:val="28"/>
        </w:rPr>
        <w:t xml:space="preserve"> писмената си обосновка. </w:t>
      </w:r>
    </w:p>
    <w:p w:rsidR="00361B9E" w:rsidRDefault="00361B9E" w:rsidP="00361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обяви, че ще продължи работата си след изтичане на посочения срок.</w:t>
      </w:r>
    </w:p>
    <w:p w:rsidR="00361B9E" w:rsidRDefault="00361B9E" w:rsidP="00361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B86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.06.2016 г. от 10:00 часа Комисията продължи своята работа в състав: </w:t>
      </w:r>
    </w:p>
    <w:p w:rsidR="00361B9E" w:rsidRPr="00D66AF1" w:rsidRDefault="00361B9E" w:rsidP="00361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Председател: Благовест Димов;</w:t>
      </w:r>
    </w:p>
    <w:p w:rsidR="00361B9E" w:rsidRPr="00D66AF1" w:rsidRDefault="00361B9E" w:rsidP="00361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Членове: 1. </w:t>
      </w:r>
      <w:r>
        <w:rPr>
          <w:rFonts w:ascii="Times New Roman" w:hAnsi="Times New Roman"/>
          <w:sz w:val="28"/>
          <w:szCs w:val="28"/>
        </w:rPr>
        <w:t>Ангелина Паунова</w:t>
      </w:r>
    </w:p>
    <w:p w:rsidR="00361B9E" w:rsidRDefault="00361B9E" w:rsidP="00361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Захари Чавдаров, </w:t>
      </w:r>
    </w:p>
    <w:p w:rsidR="002955D7" w:rsidRDefault="00361B9E" w:rsidP="00361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констатира, че в определения срок за представяне на писмена обосновка, от страна на </w:t>
      </w:r>
      <w:r w:rsidRPr="002D182B">
        <w:rPr>
          <w:rFonts w:ascii="Times New Roman" w:hAnsi="Times New Roman" w:cs="Times New Roman"/>
          <w:sz w:val="28"/>
          <w:szCs w:val="28"/>
        </w:rPr>
        <w:t>„АЛФАСТАР.БГ“ ЕООД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FAF">
        <w:rPr>
          <w:rFonts w:ascii="Times New Roman" w:hAnsi="Times New Roman" w:cs="Times New Roman"/>
          <w:sz w:val="28"/>
          <w:szCs w:val="28"/>
        </w:rPr>
        <w:t>не е постъпила такава</w:t>
      </w:r>
      <w:r w:rsidR="002955D7">
        <w:rPr>
          <w:rFonts w:ascii="Times New Roman" w:hAnsi="Times New Roman" w:cs="Times New Roman"/>
          <w:sz w:val="28"/>
          <w:szCs w:val="28"/>
        </w:rPr>
        <w:t xml:space="preserve"> </w:t>
      </w:r>
      <w:r w:rsidR="002E0FAF">
        <w:rPr>
          <w:rFonts w:ascii="Times New Roman" w:hAnsi="Times New Roman" w:cs="Times New Roman"/>
          <w:sz w:val="28"/>
          <w:szCs w:val="28"/>
        </w:rPr>
        <w:t xml:space="preserve">в регистратурата на СГС. </w:t>
      </w:r>
    </w:p>
    <w:p w:rsidR="00F1538E" w:rsidRPr="00F17C9D" w:rsidRDefault="00167A8F" w:rsidP="00295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непредставянето на </w:t>
      </w:r>
      <w:r w:rsidR="00B86FE8">
        <w:rPr>
          <w:rFonts w:ascii="Times New Roman" w:hAnsi="Times New Roman" w:cs="Times New Roman"/>
          <w:sz w:val="28"/>
          <w:szCs w:val="28"/>
        </w:rPr>
        <w:t>писмената обосновка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6FE8">
        <w:rPr>
          <w:rFonts w:ascii="Times New Roman" w:hAnsi="Times New Roman" w:cs="Times New Roman"/>
          <w:sz w:val="28"/>
          <w:szCs w:val="28"/>
        </w:rPr>
        <w:t xml:space="preserve">на основание чл. 107, т. 3 във </w:t>
      </w:r>
      <w:proofErr w:type="spellStart"/>
      <w:r w:rsidR="00B86FE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B86FE8">
        <w:rPr>
          <w:rFonts w:ascii="Times New Roman" w:hAnsi="Times New Roman" w:cs="Times New Roman"/>
          <w:sz w:val="28"/>
          <w:szCs w:val="28"/>
        </w:rPr>
        <w:t xml:space="preserve">. с чл. 72, ал. 1 от ЗОП, Комисията </w:t>
      </w:r>
      <w:r>
        <w:rPr>
          <w:rFonts w:ascii="Times New Roman" w:hAnsi="Times New Roman" w:cs="Times New Roman"/>
          <w:sz w:val="28"/>
          <w:szCs w:val="28"/>
        </w:rPr>
        <w:t xml:space="preserve">единодушно РЕШИ да отстрани </w:t>
      </w:r>
      <w:r w:rsidRPr="002D182B">
        <w:rPr>
          <w:rFonts w:ascii="Times New Roman" w:hAnsi="Times New Roman" w:cs="Times New Roman"/>
          <w:sz w:val="28"/>
          <w:szCs w:val="28"/>
        </w:rPr>
        <w:t>„АЛФАСТАР.БГ“ ЕООД</w:t>
      </w:r>
      <w:r w:rsidR="00F17C9D">
        <w:rPr>
          <w:rFonts w:ascii="Times New Roman" w:hAnsi="Times New Roman" w:cs="Times New Roman"/>
          <w:sz w:val="28"/>
          <w:szCs w:val="28"/>
        </w:rPr>
        <w:t xml:space="preserve"> от участие в събирането на оферти с обява за обособена позиция № 2 от поръчката: </w:t>
      </w:r>
      <w:r w:rsidR="00F17C9D" w:rsidRPr="00CB008C">
        <w:rPr>
          <w:rFonts w:ascii="Times New Roman" w:hAnsi="Times New Roman" w:cs="Times New Roman"/>
          <w:sz w:val="28"/>
          <w:szCs w:val="28"/>
        </w:rPr>
        <w:t>„</w:t>
      </w:r>
      <w:r w:rsidR="00F17C9D">
        <w:rPr>
          <w:rFonts w:ascii="Times New Roman" w:hAnsi="Times New Roman" w:cs="Times New Roman"/>
          <w:sz w:val="28"/>
          <w:szCs w:val="28"/>
        </w:rPr>
        <w:t>Подвързване на печатни издания</w:t>
      </w:r>
      <w:r w:rsidR="00F17C9D" w:rsidRPr="00CB008C">
        <w:rPr>
          <w:rFonts w:ascii="Times New Roman" w:hAnsi="Times New Roman" w:cs="Times New Roman"/>
          <w:sz w:val="28"/>
          <w:szCs w:val="28"/>
        </w:rPr>
        <w:t>, включени в списъка на стоките и услугите по чл. 12, ал. 1, т. 1 от ЗОП”</w:t>
      </w:r>
      <w:r w:rsidR="00F17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1C" w:rsidRDefault="00F17C9D" w:rsidP="00F17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пристъпи </w:t>
      </w:r>
      <w:r w:rsidR="00922B69">
        <w:rPr>
          <w:rFonts w:ascii="Times New Roman" w:hAnsi="Times New Roman" w:cs="Times New Roman"/>
          <w:sz w:val="28"/>
          <w:szCs w:val="28"/>
        </w:rPr>
        <w:t>към</w:t>
      </w:r>
      <w:r w:rsidR="00922B69" w:rsidRPr="00922B69">
        <w:rPr>
          <w:rFonts w:ascii="Times New Roman" w:hAnsi="Times New Roman" w:cs="Times New Roman"/>
          <w:sz w:val="28"/>
          <w:szCs w:val="28"/>
        </w:rPr>
        <w:t xml:space="preserve"> </w:t>
      </w:r>
      <w:r w:rsidR="00922B69">
        <w:rPr>
          <w:rFonts w:ascii="Times New Roman" w:hAnsi="Times New Roman" w:cs="Times New Roman"/>
          <w:sz w:val="28"/>
          <w:szCs w:val="28"/>
        </w:rPr>
        <w:t xml:space="preserve">преглед на приложената документация и </w:t>
      </w:r>
      <w:r w:rsidR="00B3101C">
        <w:rPr>
          <w:rFonts w:ascii="Times New Roman" w:hAnsi="Times New Roman" w:cs="Times New Roman"/>
          <w:sz w:val="28"/>
          <w:szCs w:val="28"/>
        </w:rPr>
        <w:t xml:space="preserve">представените мостри от участниците по реда на постъпване на офертите им, както следва: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69" w:rsidRDefault="00922B69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извършения преглед</w:t>
      </w:r>
      <w:r w:rsidR="00B3101C">
        <w:rPr>
          <w:rFonts w:ascii="Times New Roman" w:hAnsi="Times New Roman" w:cs="Times New Roman"/>
          <w:sz w:val="28"/>
          <w:szCs w:val="28"/>
        </w:rPr>
        <w:t xml:space="preserve"> на офертата на участник </w:t>
      </w:r>
      <w:r w:rsidR="00575EA7" w:rsidRPr="002D182B">
        <w:rPr>
          <w:rFonts w:ascii="Times New Roman" w:hAnsi="Times New Roman" w:cs="Times New Roman"/>
          <w:sz w:val="28"/>
          <w:szCs w:val="28"/>
        </w:rPr>
        <w:t>„МКД – 96“ ООД</w:t>
      </w:r>
      <w:r w:rsidR="00E1325D">
        <w:rPr>
          <w:rFonts w:ascii="Times New Roman" w:hAnsi="Times New Roman" w:cs="Times New Roman"/>
          <w:sz w:val="28"/>
          <w:szCs w:val="28"/>
        </w:rPr>
        <w:t>,</w:t>
      </w:r>
      <w:r w:rsidR="00B3101C">
        <w:rPr>
          <w:rFonts w:ascii="Times New Roman" w:hAnsi="Times New Roman" w:cs="Times New Roman"/>
          <w:sz w:val="28"/>
          <w:szCs w:val="28"/>
        </w:rPr>
        <w:t xml:space="preserve"> </w:t>
      </w:r>
      <w:r w:rsidR="0057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 установи, че </w:t>
      </w:r>
      <w:r w:rsidR="00624DB7">
        <w:rPr>
          <w:rFonts w:ascii="Times New Roman" w:hAnsi="Times New Roman" w:cs="Times New Roman"/>
          <w:sz w:val="28"/>
          <w:szCs w:val="28"/>
        </w:rPr>
        <w:t xml:space="preserve">приложените към офертата документи съответстват на посочените в документацията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624DB7">
        <w:rPr>
          <w:rFonts w:ascii="Times New Roman" w:hAnsi="Times New Roman" w:cs="Times New Roman"/>
          <w:sz w:val="28"/>
          <w:szCs w:val="28"/>
        </w:rPr>
        <w:t xml:space="preserve"> образци, като към офертата </w:t>
      </w:r>
      <w:r w:rsidR="005E4C26">
        <w:rPr>
          <w:rFonts w:ascii="Times New Roman" w:hAnsi="Times New Roman" w:cs="Times New Roman"/>
          <w:sz w:val="28"/>
          <w:szCs w:val="28"/>
        </w:rPr>
        <w:t xml:space="preserve">са представени необходимия брой референции за добро изпълнение, както и удостоверения за качество и други документи по преценка на участника. </w:t>
      </w:r>
      <w:r w:rsidR="00B3101C">
        <w:rPr>
          <w:rFonts w:ascii="Times New Roman" w:hAnsi="Times New Roman" w:cs="Times New Roman"/>
          <w:sz w:val="28"/>
          <w:szCs w:val="28"/>
        </w:rPr>
        <w:t>След извършен</w:t>
      </w:r>
      <w:r w:rsidR="005E4C26">
        <w:rPr>
          <w:rFonts w:ascii="Times New Roman" w:hAnsi="Times New Roman" w:cs="Times New Roman"/>
          <w:sz w:val="28"/>
          <w:szCs w:val="28"/>
        </w:rPr>
        <w:t xml:space="preserve"> преглед на представените от участника мостри </w:t>
      </w:r>
      <w:r w:rsidR="00E1325D">
        <w:rPr>
          <w:rFonts w:ascii="Times New Roman" w:hAnsi="Times New Roman" w:cs="Times New Roman"/>
          <w:sz w:val="28"/>
          <w:szCs w:val="28"/>
        </w:rPr>
        <w:t xml:space="preserve">на акцидентните материали </w:t>
      </w:r>
      <w:r w:rsidR="005E4C26">
        <w:rPr>
          <w:rFonts w:ascii="Times New Roman" w:hAnsi="Times New Roman" w:cs="Times New Roman"/>
          <w:sz w:val="28"/>
          <w:szCs w:val="28"/>
        </w:rPr>
        <w:t xml:space="preserve">се установи, че предлаганите </w:t>
      </w:r>
      <w:r w:rsidR="002977FA">
        <w:rPr>
          <w:rFonts w:ascii="Times New Roman" w:hAnsi="Times New Roman" w:cs="Times New Roman"/>
          <w:sz w:val="28"/>
          <w:szCs w:val="28"/>
        </w:rPr>
        <w:t>акцидентни материали</w:t>
      </w:r>
      <w:r w:rsidR="005E4C26">
        <w:rPr>
          <w:rFonts w:ascii="Times New Roman" w:hAnsi="Times New Roman" w:cs="Times New Roman"/>
          <w:sz w:val="28"/>
          <w:szCs w:val="28"/>
        </w:rPr>
        <w:t xml:space="preserve"> съответстват на </w:t>
      </w:r>
      <w:r w:rsidR="007F4473">
        <w:rPr>
          <w:rFonts w:ascii="Times New Roman" w:hAnsi="Times New Roman" w:cs="Times New Roman"/>
          <w:sz w:val="28"/>
          <w:szCs w:val="28"/>
        </w:rPr>
        <w:t>техническ</w:t>
      </w:r>
      <w:r w:rsidR="00F46ECA">
        <w:rPr>
          <w:rFonts w:ascii="Times New Roman" w:hAnsi="Times New Roman" w:cs="Times New Roman"/>
          <w:sz w:val="28"/>
          <w:szCs w:val="28"/>
        </w:rPr>
        <w:t>ата</w:t>
      </w:r>
      <w:r w:rsidR="007F4473">
        <w:rPr>
          <w:rFonts w:ascii="Times New Roman" w:hAnsi="Times New Roman" w:cs="Times New Roman"/>
          <w:sz w:val="28"/>
          <w:szCs w:val="28"/>
        </w:rPr>
        <w:t xml:space="preserve"> </w:t>
      </w:r>
      <w:r w:rsidR="00F46ECA">
        <w:rPr>
          <w:rFonts w:ascii="Times New Roman" w:hAnsi="Times New Roman" w:cs="Times New Roman"/>
          <w:sz w:val="28"/>
          <w:szCs w:val="28"/>
        </w:rPr>
        <w:t>спецификация</w:t>
      </w:r>
      <w:r w:rsidR="005E4C26">
        <w:rPr>
          <w:rFonts w:ascii="Times New Roman" w:hAnsi="Times New Roman" w:cs="Times New Roman"/>
          <w:sz w:val="28"/>
          <w:szCs w:val="28"/>
        </w:rPr>
        <w:t xml:space="preserve">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5E4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25D" w:rsidRDefault="00E1325D" w:rsidP="00E13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извършения преглед на офертата на участник </w:t>
      </w:r>
      <w:r w:rsidR="00575EA7" w:rsidRPr="002D182B">
        <w:rPr>
          <w:rFonts w:ascii="Times New Roman" w:hAnsi="Times New Roman" w:cs="Times New Roman"/>
          <w:sz w:val="28"/>
          <w:szCs w:val="28"/>
        </w:rPr>
        <w:t>„АЛФАСТАР.БГ“ ЕООД</w:t>
      </w:r>
      <w:r w:rsidR="00996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установи, че приложените към офертата документи съответстват на посочените в документацията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образци, като към офертата са представени необходимия брой референции за добро изпълнение, както и удостоверения за качество и други документи по преценка на участника. След извършен преглед на представените от участника мостри на акцидентните материали се установи, че предлаганите </w:t>
      </w:r>
      <w:r w:rsidR="002977FA">
        <w:rPr>
          <w:rFonts w:ascii="Times New Roman" w:hAnsi="Times New Roman" w:cs="Times New Roman"/>
          <w:sz w:val="28"/>
          <w:szCs w:val="28"/>
        </w:rPr>
        <w:t>акцидентни материал</w:t>
      </w:r>
      <w:r>
        <w:rPr>
          <w:rFonts w:ascii="Times New Roman" w:hAnsi="Times New Roman" w:cs="Times New Roman"/>
          <w:sz w:val="28"/>
          <w:szCs w:val="28"/>
        </w:rPr>
        <w:t xml:space="preserve"> съответстват на техническ</w:t>
      </w:r>
      <w:r w:rsidR="00F46ECA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CA">
        <w:rPr>
          <w:rFonts w:ascii="Times New Roman" w:hAnsi="Times New Roman" w:cs="Times New Roman"/>
          <w:sz w:val="28"/>
          <w:szCs w:val="28"/>
        </w:rPr>
        <w:t>спецификация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473" w:rsidRDefault="00B3101C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C1A42">
        <w:rPr>
          <w:rFonts w:ascii="Times New Roman" w:hAnsi="Times New Roman" w:cs="Times New Roman"/>
          <w:sz w:val="28"/>
          <w:szCs w:val="28"/>
        </w:rPr>
        <w:t>Комисията</w:t>
      </w:r>
      <w:r>
        <w:rPr>
          <w:rFonts w:ascii="Times New Roman" w:hAnsi="Times New Roman" w:cs="Times New Roman"/>
          <w:sz w:val="28"/>
          <w:szCs w:val="28"/>
        </w:rPr>
        <w:t xml:space="preserve"> пристъпи към класиране на офертите, съобразно заложения от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критерий за тяхната оценка – „най-ниска цена”. </w:t>
      </w:r>
    </w:p>
    <w:p w:rsidR="005D7F60" w:rsidRDefault="006402B6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84">
        <w:rPr>
          <w:rFonts w:ascii="Times New Roman" w:hAnsi="Times New Roman" w:cs="Times New Roman"/>
          <w:b/>
          <w:sz w:val="28"/>
          <w:szCs w:val="28"/>
        </w:rPr>
        <w:t xml:space="preserve">За обособена позиция № 1 </w:t>
      </w:r>
      <w:r w:rsidR="0075716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16E">
        <w:rPr>
          <w:rFonts w:ascii="Times New Roman" w:hAnsi="Times New Roman" w:cs="Times New Roman"/>
          <w:sz w:val="28"/>
          <w:szCs w:val="28"/>
        </w:rPr>
        <w:t>„Изработване на акцидентни материали</w:t>
      </w:r>
      <w:r w:rsidRPr="00CB008C">
        <w:rPr>
          <w:rFonts w:ascii="Times New Roman" w:hAnsi="Times New Roman" w:cs="Times New Roman"/>
          <w:sz w:val="28"/>
          <w:szCs w:val="28"/>
        </w:rPr>
        <w:t>”</w:t>
      </w:r>
      <w:r w:rsidR="005D7F60">
        <w:rPr>
          <w:rFonts w:ascii="Times New Roman" w:hAnsi="Times New Roman" w:cs="Times New Roman"/>
          <w:sz w:val="28"/>
          <w:szCs w:val="28"/>
        </w:rPr>
        <w:t>:</w:t>
      </w:r>
    </w:p>
    <w:p w:rsidR="005D7F60" w:rsidRDefault="005D7F60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място – </w:t>
      </w:r>
      <w:r w:rsidR="001A1581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563970">
        <w:rPr>
          <w:rFonts w:ascii="Times New Roman" w:hAnsi="Times New Roman" w:cs="Times New Roman"/>
          <w:sz w:val="28"/>
          <w:szCs w:val="28"/>
        </w:rPr>
        <w:t>на</w:t>
      </w:r>
      <w:r w:rsidR="001A1581">
        <w:rPr>
          <w:rFonts w:ascii="Times New Roman" w:hAnsi="Times New Roman" w:cs="Times New Roman"/>
          <w:sz w:val="28"/>
          <w:szCs w:val="28"/>
        </w:rPr>
        <w:t xml:space="preserve"> </w:t>
      </w:r>
      <w:r w:rsidR="006657FD" w:rsidRPr="002D182B">
        <w:rPr>
          <w:rFonts w:ascii="Times New Roman" w:hAnsi="Times New Roman" w:cs="Times New Roman"/>
          <w:sz w:val="28"/>
          <w:szCs w:val="28"/>
        </w:rPr>
        <w:t>„МКД – 96“ ООД, ЕИК 121365900</w:t>
      </w:r>
      <w:r w:rsidR="001A1581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6657FD">
        <w:rPr>
          <w:rFonts w:ascii="Times New Roman" w:hAnsi="Times New Roman" w:cs="Times New Roman"/>
          <w:b/>
          <w:sz w:val="28"/>
          <w:szCs w:val="28"/>
        </w:rPr>
        <w:t>183,97</w:t>
      </w:r>
      <w:r w:rsidR="006657FD"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6657FD">
        <w:rPr>
          <w:rFonts w:ascii="Times New Roman" w:hAnsi="Times New Roman" w:cs="Times New Roman"/>
          <w:sz w:val="28"/>
          <w:szCs w:val="28"/>
        </w:rPr>
        <w:t>сто осемдесет и три лева и деветдесет и седем стотинки) без ДДС</w:t>
      </w:r>
      <w:r w:rsidR="006657F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A1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06E" w:rsidRDefault="0099606E" w:rsidP="00996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място – оферта на </w:t>
      </w:r>
      <w:r w:rsidR="006657FD" w:rsidRPr="002D182B">
        <w:rPr>
          <w:rFonts w:ascii="Times New Roman" w:hAnsi="Times New Roman" w:cs="Times New Roman"/>
          <w:sz w:val="28"/>
          <w:szCs w:val="28"/>
        </w:rPr>
        <w:t>„АЛФАСТАР.БГ“ ЕООД, ЕИК 203721776</w:t>
      </w:r>
      <w:r w:rsidR="00665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предложена цена от </w:t>
      </w:r>
      <w:r w:rsidR="006657FD">
        <w:rPr>
          <w:rFonts w:ascii="Times New Roman" w:hAnsi="Times New Roman" w:cs="Times New Roman"/>
          <w:b/>
          <w:sz w:val="28"/>
          <w:szCs w:val="28"/>
        </w:rPr>
        <w:t>199,50</w:t>
      </w:r>
      <w:r w:rsidR="006657FD"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6657FD">
        <w:rPr>
          <w:rFonts w:ascii="Times New Roman" w:hAnsi="Times New Roman" w:cs="Times New Roman"/>
          <w:sz w:val="28"/>
          <w:szCs w:val="28"/>
        </w:rPr>
        <w:t>сто деветдесет и девет лева и петдесет стотинки) без ДДС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65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F60" w:rsidRDefault="005D7F60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84">
        <w:rPr>
          <w:rFonts w:ascii="Times New Roman" w:hAnsi="Times New Roman" w:cs="Times New Roman"/>
          <w:b/>
          <w:sz w:val="28"/>
          <w:szCs w:val="28"/>
        </w:rPr>
        <w:t>За обособена позиция № 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8C">
        <w:rPr>
          <w:rFonts w:ascii="Times New Roman" w:hAnsi="Times New Roman" w:cs="Times New Roman"/>
          <w:sz w:val="28"/>
          <w:szCs w:val="28"/>
        </w:rPr>
        <w:t>„</w:t>
      </w:r>
      <w:r w:rsidR="0075716E">
        <w:rPr>
          <w:rFonts w:ascii="Times New Roman" w:hAnsi="Times New Roman" w:cs="Times New Roman"/>
          <w:sz w:val="28"/>
          <w:szCs w:val="28"/>
        </w:rPr>
        <w:t>Подвързване на печатни издания</w:t>
      </w:r>
      <w:r w:rsidRPr="00CB008C">
        <w:rPr>
          <w:rFonts w:ascii="Times New Roman" w:hAnsi="Times New Roman" w:cs="Times New Roman"/>
          <w:sz w:val="28"/>
          <w:szCs w:val="28"/>
        </w:rPr>
        <w:t>, включени в списъка на стоките и услугите по чл. 12, ал. 1, т. 1 от ЗОП”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026" w:rsidRDefault="0075716E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място – оферта на </w:t>
      </w:r>
      <w:r w:rsidR="00F17C9D" w:rsidRPr="002D182B">
        <w:rPr>
          <w:rFonts w:ascii="Times New Roman" w:hAnsi="Times New Roman" w:cs="Times New Roman"/>
          <w:sz w:val="28"/>
          <w:szCs w:val="28"/>
        </w:rPr>
        <w:t>„МКД – 96“ ООД, ЕИК 121365900</w:t>
      </w:r>
      <w:r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C82026">
        <w:rPr>
          <w:rFonts w:ascii="Times New Roman" w:hAnsi="Times New Roman" w:cs="Times New Roman"/>
          <w:b/>
          <w:sz w:val="28"/>
          <w:szCs w:val="28"/>
        </w:rPr>
        <w:t>18,60</w:t>
      </w:r>
      <w:r w:rsidR="00C82026"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C82026">
        <w:rPr>
          <w:rFonts w:ascii="Times New Roman" w:hAnsi="Times New Roman" w:cs="Times New Roman"/>
          <w:sz w:val="28"/>
          <w:szCs w:val="28"/>
        </w:rPr>
        <w:t>осемнадесет лева и шестдесет стотинки) без ДДС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6880" w:rsidRPr="004B0589" w:rsidRDefault="004B0589" w:rsidP="004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Въз основа на</w:t>
      </w:r>
      <w:r w:rsidR="004A4838">
        <w:rPr>
          <w:rFonts w:ascii="Times New Roman" w:hAnsi="Times New Roman" w:cs="Times New Roman"/>
          <w:sz w:val="28"/>
          <w:szCs w:val="28"/>
        </w:rPr>
        <w:t xml:space="preserve"> 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D7">
        <w:rPr>
          <w:rFonts w:ascii="Times New Roman" w:hAnsi="Times New Roman" w:cs="Times New Roman"/>
          <w:sz w:val="28"/>
          <w:szCs w:val="28"/>
        </w:rPr>
        <w:t>извършеното класиране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7B085D">
        <w:rPr>
          <w:rFonts w:ascii="Times New Roman" w:hAnsi="Times New Roman" w:cs="Times New Roman"/>
          <w:sz w:val="28"/>
          <w:szCs w:val="28"/>
        </w:rPr>
        <w:t>предлага за изпълнител</w:t>
      </w:r>
      <w:r w:rsidR="004A6880">
        <w:rPr>
          <w:rFonts w:ascii="Times New Roman" w:hAnsi="Times New Roman" w:cs="Times New Roman"/>
          <w:sz w:val="28"/>
          <w:szCs w:val="28"/>
        </w:rPr>
        <w:t xml:space="preserve"> на обществена поръчка с предмет: </w:t>
      </w:r>
      <w:r w:rsidR="004A6880" w:rsidRPr="00D74F9B">
        <w:rPr>
          <w:rFonts w:ascii="Times New Roman" w:hAnsi="Times New Roman"/>
          <w:sz w:val="28"/>
          <w:szCs w:val="28"/>
        </w:rPr>
        <w:t>„</w:t>
      </w:r>
      <w:r w:rsidR="0075716E" w:rsidRPr="0075716E">
        <w:rPr>
          <w:rFonts w:ascii="Times New Roman" w:hAnsi="Times New Roman"/>
          <w:sz w:val="28"/>
          <w:szCs w:val="28"/>
        </w:rPr>
        <w:t>Изработване на акцидентни материали и подвързване на печатни издания за нуждите на Софийски градски съд</w:t>
      </w:r>
      <w:r w:rsidR="004A6880" w:rsidRPr="00D74F9B">
        <w:rPr>
          <w:rFonts w:ascii="Times New Roman" w:hAnsi="Times New Roman"/>
          <w:sz w:val="28"/>
          <w:szCs w:val="28"/>
        </w:rPr>
        <w:t>”</w:t>
      </w:r>
      <w:r w:rsidR="00CC6C62">
        <w:rPr>
          <w:rFonts w:ascii="Times New Roman" w:hAnsi="Times New Roman"/>
          <w:sz w:val="28"/>
          <w:szCs w:val="28"/>
        </w:rPr>
        <w:t>,</w:t>
      </w:r>
      <w:r w:rsidR="007B085D">
        <w:rPr>
          <w:rFonts w:ascii="Times New Roman" w:hAnsi="Times New Roman"/>
          <w:sz w:val="28"/>
          <w:szCs w:val="28"/>
        </w:rPr>
        <w:t xml:space="preserve"> класирания на първо място участник по двете обособени позиции</w:t>
      </w:r>
      <w:r w:rsidR="004A6880">
        <w:rPr>
          <w:rFonts w:ascii="Times New Roman" w:hAnsi="Times New Roman"/>
          <w:sz w:val="28"/>
          <w:szCs w:val="28"/>
        </w:rPr>
        <w:t xml:space="preserve">, а именно: </w:t>
      </w:r>
    </w:p>
    <w:p w:rsidR="00B82406" w:rsidRDefault="006657FD" w:rsidP="00B86F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7FD">
        <w:rPr>
          <w:rFonts w:ascii="Times New Roman" w:hAnsi="Times New Roman" w:cs="Times New Roman"/>
          <w:b/>
          <w:sz w:val="28"/>
          <w:szCs w:val="28"/>
        </w:rPr>
        <w:lastRenderedPageBreak/>
        <w:t>„МКД – 96“ ООД, ЕИК 121365900</w:t>
      </w:r>
      <w:r w:rsidR="007B085D">
        <w:rPr>
          <w:rFonts w:ascii="Times New Roman" w:hAnsi="Times New Roman" w:cs="Times New Roman"/>
          <w:b/>
          <w:sz w:val="28"/>
          <w:szCs w:val="28"/>
        </w:rPr>
        <w:t xml:space="preserve">, със седалище и адрес на управление: гр. София, </w:t>
      </w:r>
      <w:r w:rsidR="00B86FE8">
        <w:rPr>
          <w:rFonts w:ascii="Times New Roman" w:hAnsi="Times New Roman" w:cs="Times New Roman"/>
          <w:b/>
          <w:sz w:val="28"/>
          <w:szCs w:val="28"/>
        </w:rPr>
        <w:t xml:space="preserve">бул. „Дондуков“ №  </w:t>
      </w:r>
      <w:r w:rsidR="00B86FE8">
        <w:rPr>
          <w:rFonts w:ascii="Times New Roman" w:hAnsi="Times New Roman" w:cs="Times New Roman"/>
          <w:b/>
          <w:sz w:val="28"/>
          <w:szCs w:val="28"/>
        </w:rPr>
        <w:tab/>
        <w:t xml:space="preserve">62-А, ет. 6, ап. 9. </w:t>
      </w:r>
    </w:p>
    <w:p w:rsidR="00B82406" w:rsidRP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5F17F2">
        <w:rPr>
          <w:rFonts w:ascii="Times New Roman" w:hAnsi="Times New Roman" w:cs="Times New Roman"/>
          <w:sz w:val="28"/>
          <w:szCs w:val="28"/>
        </w:rPr>
        <w:t xml:space="preserve">приключи своята работа в </w:t>
      </w:r>
      <w:r w:rsidR="00BF40BC">
        <w:rPr>
          <w:rFonts w:ascii="Times New Roman" w:hAnsi="Times New Roman" w:cs="Times New Roman"/>
          <w:sz w:val="28"/>
          <w:szCs w:val="28"/>
        </w:rPr>
        <w:t xml:space="preserve">11:00 </w:t>
      </w:r>
      <w:r w:rsidR="005F17F2">
        <w:rPr>
          <w:rFonts w:ascii="Times New Roman" w:hAnsi="Times New Roman" w:cs="Times New Roman"/>
          <w:sz w:val="28"/>
          <w:szCs w:val="28"/>
        </w:rPr>
        <w:t>ч</w:t>
      </w:r>
      <w:r w:rsidR="00BF40BC">
        <w:rPr>
          <w:rFonts w:ascii="Times New Roman" w:hAnsi="Times New Roman" w:cs="Times New Roman"/>
          <w:sz w:val="28"/>
          <w:szCs w:val="28"/>
        </w:rPr>
        <w:t>.</w:t>
      </w:r>
      <w:r w:rsidR="005F17F2">
        <w:rPr>
          <w:rFonts w:ascii="Times New Roman" w:hAnsi="Times New Roman" w:cs="Times New Roman"/>
          <w:sz w:val="28"/>
          <w:szCs w:val="28"/>
        </w:rPr>
        <w:t xml:space="preserve"> на </w:t>
      </w:r>
      <w:r w:rsidR="00575EA7">
        <w:rPr>
          <w:rFonts w:ascii="Times New Roman" w:hAnsi="Times New Roman" w:cs="Times New Roman"/>
          <w:sz w:val="28"/>
          <w:szCs w:val="28"/>
        </w:rPr>
        <w:t>2</w:t>
      </w:r>
      <w:r w:rsidR="00B86FE8">
        <w:rPr>
          <w:rFonts w:ascii="Times New Roman" w:hAnsi="Times New Roman" w:cs="Times New Roman"/>
          <w:sz w:val="28"/>
          <w:szCs w:val="28"/>
        </w:rPr>
        <w:t>2</w:t>
      </w:r>
      <w:r w:rsidR="00575EA7">
        <w:rPr>
          <w:rFonts w:ascii="Times New Roman" w:hAnsi="Times New Roman" w:cs="Times New Roman"/>
          <w:sz w:val="28"/>
          <w:szCs w:val="28"/>
        </w:rPr>
        <w:t>.06.</w:t>
      </w:r>
      <w:r w:rsidR="008A6BD7">
        <w:rPr>
          <w:rFonts w:ascii="Times New Roman" w:hAnsi="Times New Roman" w:cs="Times New Roman"/>
          <w:sz w:val="28"/>
          <w:szCs w:val="28"/>
        </w:rPr>
        <w:t>2017 г.</w:t>
      </w:r>
      <w:r w:rsidR="005F17F2">
        <w:rPr>
          <w:rFonts w:ascii="Times New Roman" w:hAnsi="Times New Roman" w:cs="Times New Roman"/>
          <w:sz w:val="28"/>
          <w:szCs w:val="28"/>
        </w:rPr>
        <w:t xml:space="preserve">, след което настоящият протокол, </w:t>
      </w:r>
      <w:r w:rsidR="0075716E">
        <w:rPr>
          <w:rFonts w:ascii="Times New Roman" w:hAnsi="Times New Roman" w:cs="Times New Roman"/>
          <w:sz w:val="28"/>
          <w:szCs w:val="28"/>
        </w:rPr>
        <w:t>бе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</w:t>
      </w:r>
      <w:r w:rsidR="0075716E">
        <w:rPr>
          <w:rFonts w:ascii="Times New Roman" w:hAnsi="Times New Roman" w:cs="Times New Roman"/>
          <w:sz w:val="28"/>
          <w:szCs w:val="28"/>
        </w:rPr>
        <w:t>представен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за утвърждаване, съгласно чл. 97, ал.</w:t>
      </w:r>
      <w:r w:rsidR="00A36847">
        <w:rPr>
          <w:rFonts w:ascii="Times New Roman" w:hAnsi="Times New Roman" w:cs="Times New Roman"/>
          <w:sz w:val="28"/>
          <w:szCs w:val="28"/>
        </w:rPr>
        <w:t xml:space="preserve"> </w:t>
      </w:r>
      <w:r w:rsidR="005F17F2" w:rsidRPr="005F17F2">
        <w:rPr>
          <w:rFonts w:ascii="Times New Roman" w:hAnsi="Times New Roman" w:cs="Times New Roman"/>
          <w:sz w:val="28"/>
          <w:szCs w:val="28"/>
        </w:rPr>
        <w:t>4 от ППЗОП.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Копие на утвърдения протокол да бъде публикувано в профила на купувача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Pr="00D66AF1">
        <w:rPr>
          <w:rFonts w:ascii="Times New Roman" w:hAnsi="Times New Roman" w:cs="Times New Roman"/>
          <w:sz w:val="28"/>
          <w:szCs w:val="28"/>
        </w:rPr>
        <w:t xml:space="preserve"> и да бъде из</w:t>
      </w:r>
      <w:r w:rsidR="005D7F60">
        <w:rPr>
          <w:rFonts w:ascii="Times New Roman" w:hAnsi="Times New Roman" w:cs="Times New Roman"/>
          <w:sz w:val="28"/>
          <w:szCs w:val="28"/>
        </w:rPr>
        <w:t xml:space="preserve">пратено в същия ден на участниците на посочените от тях адреси за контакт. 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КОМИСИЯ: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Председател:</w:t>
      </w:r>
      <w:r w:rsidRPr="00D66AF1">
        <w:rPr>
          <w:rFonts w:ascii="Times New Roman" w:hAnsi="Times New Roman" w:cs="Times New Roman"/>
          <w:sz w:val="28"/>
          <w:szCs w:val="28"/>
        </w:rPr>
        <w:tab/>
      </w:r>
      <w:r w:rsidRPr="00D66AF1">
        <w:rPr>
          <w:rFonts w:ascii="Times New Roman" w:hAnsi="Times New Roman" w:cs="Times New Roman"/>
          <w:sz w:val="28"/>
          <w:szCs w:val="28"/>
        </w:rPr>
        <w:tab/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……</w:t>
      </w:r>
      <w:r w:rsidR="00BF3311">
        <w:rPr>
          <w:rFonts w:ascii="Times New Roman" w:hAnsi="Times New Roman" w:cs="Times New Roman"/>
          <w:b/>
          <w:sz w:val="28"/>
          <w:szCs w:val="28"/>
        </w:rPr>
        <w:t>/П/</w:t>
      </w:r>
      <w:r w:rsidRPr="00D66AF1">
        <w:rPr>
          <w:rFonts w:ascii="Times New Roman" w:hAnsi="Times New Roman" w:cs="Times New Roman"/>
          <w:sz w:val="28"/>
          <w:szCs w:val="28"/>
        </w:rPr>
        <w:t>……..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Членове:</w:t>
      </w:r>
      <w:r w:rsidRPr="00D66AF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1</w:t>
      </w:r>
      <w:r w:rsidR="00EC5B83">
        <w:rPr>
          <w:rFonts w:ascii="Times New Roman" w:hAnsi="Times New Roman" w:cs="Times New Roman"/>
          <w:sz w:val="28"/>
          <w:szCs w:val="28"/>
        </w:rPr>
        <w:t xml:space="preserve"> </w:t>
      </w:r>
      <w:r w:rsidR="00BF3311">
        <w:rPr>
          <w:rFonts w:ascii="Times New Roman" w:hAnsi="Times New Roman" w:cs="Times New Roman"/>
          <w:sz w:val="28"/>
          <w:szCs w:val="28"/>
        </w:rPr>
        <w:t>….</w:t>
      </w:r>
      <w:r w:rsidR="00BF3311" w:rsidRPr="00BF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311">
        <w:rPr>
          <w:rFonts w:ascii="Times New Roman" w:hAnsi="Times New Roman" w:cs="Times New Roman"/>
          <w:b/>
          <w:sz w:val="28"/>
          <w:szCs w:val="28"/>
        </w:rPr>
        <w:t>/</w:t>
      </w:r>
      <w:r w:rsidR="00BF3311">
        <w:rPr>
          <w:rFonts w:ascii="Times New Roman" w:hAnsi="Times New Roman" w:cs="Times New Roman"/>
          <w:b/>
          <w:sz w:val="28"/>
          <w:szCs w:val="28"/>
        </w:rPr>
        <w:t>П</w:t>
      </w:r>
      <w:r w:rsidR="00BF3311">
        <w:rPr>
          <w:rFonts w:ascii="Times New Roman" w:hAnsi="Times New Roman" w:cs="Times New Roman"/>
          <w:b/>
          <w:sz w:val="28"/>
          <w:szCs w:val="28"/>
        </w:rPr>
        <w:t>/</w:t>
      </w:r>
      <w:r w:rsidR="00BF3311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</w:rPr>
        <w:t>……</w:t>
      </w:r>
      <w:r w:rsidRPr="00D66AF1">
        <w:rPr>
          <w:rFonts w:ascii="Times New Roman" w:hAnsi="Times New Roman" w:cs="Times New Roman"/>
          <w:sz w:val="28"/>
          <w:szCs w:val="28"/>
        </w:rPr>
        <w:tab/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</w:t>
      </w:r>
      <w:r w:rsidR="00EC5B83" w:rsidRPr="00D66AF1">
        <w:rPr>
          <w:rFonts w:ascii="Times New Roman" w:hAnsi="Times New Roman" w:cs="Times New Roman"/>
          <w:sz w:val="28"/>
          <w:szCs w:val="28"/>
        </w:rPr>
        <w:t>…</w:t>
      </w:r>
      <w:r w:rsidR="00BF3311">
        <w:rPr>
          <w:rFonts w:ascii="Times New Roman" w:hAnsi="Times New Roman" w:cs="Times New Roman"/>
          <w:sz w:val="28"/>
          <w:szCs w:val="28"/>
        </w:rPr>
        <w:t>.</w:t>
      </w:r>
      <w:r w:rsidR="00BF3311">
        <w:rPr>
          <w:rFonts w:ascii="Times New Roman" w:hAnsi="Times New Roman" w:cs="Times New Roman"/>
          <w:b/>
          <w:sz w:val="28"/>
          <w:szCs w:val="28"/>
        </w:rPr>
        <w:t>/П</w:t>
      </w:r>
      <w:r w:rsidR="00BF3311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="00EC5B83" w:rsidRPr="00D66AF1">
        <w:rPr>
          <w:rFonts w:ascii="Times New Roman" w:hAnsi="Times New Roman" w:cs="Times New Roman"/>
          <w:sz w:val="28"/>
          <w:szCs w:val="28"/>
        </w:rPr>
        <w:t>…</w:t>
      </w:r>
      <w:r w:rsidRPr="00D66AF1">
        <w:rPr>
          <w:rFonts w:ascii="Times New Roman" w:hAnsi="Times New Roman" w:cs="Times New Roman"/>
          <w:sz w:val="28"/>
          <w:szCs w:val="28"/>
        </w:rPr>
        <w:t>…..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D66AF1" w:rsidRDefault="00D66AF1" w:rsidP="00366B3E">
      <w:pPr>
        <w:pStyle w:val="20"/>
        <w:keepNext/>
        <w:keepLines/>
        <w:shd w:val="clear" w:color="auto" w:fill="auto"/>
        <w:spacing w:before="0" w:after="250" w:line="240" w:lineRule="auto"/>
        <w:ind w:firstLine="709"/>
        <w:jc w:val="both"/>
        <w:rPr>
          <w:b w:val="0"/>
          <w:sz w:val="28"/>
          <w:szCs w:val="28"/>
        </w:rPr>
      </w:pPr>
    </w:p>
    <w:p w:rsidR="00110182" w:rsidRPr="00D66AF1" w:rsidRDefault="00110182" w:rsidP="00366B3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0182" w:rsidRPr="00D66AF1" w:rsidSect="000C232E">
      <w:footerReference w:type="default" r:id="rId8"/>
      <w:headerReference w:type="first" r:id="rId9"/>
      <w:footerReference w:type="first" r:id="rId10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5B" w:rsidRDefault="00E6605B" w:rsidP="00E6605B">
      <w:pPr>
        <w:spacing w:after="0" w:line="240" w:lineRule="auto"/>
      </w:pPr>
      <w:r>
        <w:separator/>
      </w:r>
    </w:p>
  </w:endnote>
  <w:endnote w:type="continuationSeparator" w:id="0">
    <w:p w:rsidR="00E6605B" w:rsidRDefault="00E6605B" w:rsidP="00E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355810411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FC4999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5598000" cy="504000"/>
                    <wp:effectExtent l="0" t="0" r="3175" b="0"/>
                    <wp:docPr id="2" name="Картин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140157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140157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140157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140157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140157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5B" w:rsidRDefault="00E6605B" w:rsidP="00E6605B">
      <w:pPr>
        <w:spacing w:after="0" w:line="240" w:lineRule="auto"/>
      </w:pPr>
      <w:r>
        <w:separator/>
      </w:r>
    </w:p>
  </w:footnote>
  <w:footnote w:type="continuationSeparator" w:id="0">
    <w:p w:rsidR="00E6605B" w:rsidRDefault="00E6605B" w:rsidP="00E6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FC4999">
    <w:pPr>
      <w:pStyle w:val="a3"/>
    </w:pPr>
    <w:r>
      <w:rPr>
        <w:noProof/>
        <w:lang w:eastAsia="bg-BG"/>
      </w:rPr>
      <w:drawing>
        <wp:inline distT="0" distB="0" distL="0" distR="0">
          <wp:extent cx="5761355" cy="88392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AF1"/>
    <w:rsid w:val="00030471"/>
    <w:rsid w:val="000310CB"/>
    <w:rsid w:val="00057519"/>
    <w:rsid w:val="0009081F"/>
    <w:rsid w:val="00090C0F"/>
    <w:rsid w:val="00096E74"/>
    <w:rsid w:val="000C79D6"/>
    <w:rsid w:val="000F1563"/>
    <w:rsid w:val="000F67AD"/>
    <w:rsid w:val="00107FCB"/>
    <w:rsid w:val="00110182"/>
    <w:rsid w:val="00142976"/>
    <w:rsid w:val="001572E2"/>
    <w:rsid w:val="00167A8F"/>
    <w:rsid w:val="001A1581"/>
    <w:rsid w:val="001C7709"/>
    <w:rsid w:val="001D1DB4"/>
    <w:rsid w:val="00210F84"/>
    <w:rsid w:val="002137A5"/>
    <w:rsid w:val="0025078D"/>
    <w:rsid w:val="00260A8F"/>
    <w:rsid w:val="002955D7"/>
    <w:rsid w:val="00295D7D"/>
    <w:rsid w:val="002977FA"/>
    <w:rsid w:val="002A2790"/>
    <w:rsid w:val="002A4AE5"/>
    <w:rsid w:val="002B5B0A"/>
    <w:rsid w:val="002D182B"/>
    <w:rsid w:val="002E0FAF"/>
    <w:rsid w:val="002E114A"/>
    <w:rsid w:val="0030128F"/>
    <w:rsid w:val="00312701"/>
    <w:rsid w:val="0032508D"/>
    <w:rsid w:val="00361B9E"/>
    <w:rsid w:val="00366B3E"/>
    <w:rsid w:val="00376E4F"/>
    <w:rsid w:val="00396005"/>
    <w:rsid w:val="003B4F74"/>
    <w:rsid w:val="003C2EC2"/>
    <w:rsid w:val="003D2C32"/>
    <w:rsid w:val="003D63B7"/>
    <w:rsid w:val="003D65B4"/>
    <w:rsid w:val="003E080A"/>
    <w:rsid w:val="00405278"/>
    <w:rsid w:val="00407007"/>
    <w:rsid w:val="004132C1"/>
    <w:rsid w:val="00423877"/>
    <w:rsid w:val="00434389"/>
    <w:rsid w:val="00434879"/>
    <w:rsid w:val="0048742A"/>
    <w:rsid w:val="004A027F"/>
    <w:rsid w:val="004A4838"/>
    <w:rsid w:val="004A6880"/>
    <w:rsid w:val="004B0589"/>
    <w:rsid w:val="004C5061"/>
    <w:rsid w:val="00546C8B"/>
    <w:rsid w:val="00563970"/>
    <w:rsid w:val="005740F9"/>
    <w:rsid w:val="0057565F"/>
    <w:rsid w:val="00575EA7"/>
    <w:rsid w:val="00580EEE"/>
    <w:rsid w:val="00585A9B"/>
    <w:rsid w:val="0059009F"/>
    <w:rsid w:val="005B2AE2"/>
    <w:rsid w:val="005C14BD"/>
    <w:rsid w:val="005C199F"/>
    <w:rsid w:val="005D5D52"/>
    <w:rsid w:val="005D7F60"/>
    <w:rsid w:val="005E31E7"/>
    <w:rsid w:val="005E4C26"/>
    <w:rsid w:val="005F01D5"/>
    <w:rsid w:val="005F17F2"/>
    <w:rsid w:val="00602704"/>
    <w:rsid w:val="00614323"/>
    <w:rsid w:val="00624DB7"/>
    <w:rsid w:val="00627213"/>
    <w:rsid w:val="006402B6"/>
    <w:rsid w:val="006639F4"/>
    <w:rsid w:val="006657FD"/>
    <w:rsid w:val="00692F8A"/>
    <w:rsid w:val="006A51F4"/>
    <w:rsid w:val="006A74D7"/>
    <w:rsid w:val="006B3AD6"/>
    <w:rsid w:val="006C1A42"/>
    <w:rsid w:val="007001B2"/>
    <w:rsid w:val="00736BDB"/>
    <w:rsid w:val="00747C8D"/>
    <w:rsid w:val="0075716E"/>
    <w:rsid w:val="0078043F"/>
    <w:rsid w:val="00780E64"/>
    <w:rsid w:val="007A5E25"/>
    <w:rsid w:val="007B085D"/>
    <w:rsid w:val="007B4024"/>
    <w:rsid w:val="007D4B2D"/>
    <w:rsid w:val="007D4FFF"/>
    <w:rsid w:val="007F35F4"/>
    <w:rsid w:val="007F4473"/>
    <w:rsid w:val="00823AFB"/>
    <w:rsid w:val="0086478D"/>
    <w:rsid w:val="0088215A"/>
    <w:rsid w:val="00893829"/>
    <w:rsid w:val="008A1860"/>
    <w:rsid w:val="008A6BD7"/>
    <w:rsid w:val="008E3801"/>
    <w:rsid w:val="009016C6"/>
    <w:rsid w:val="00922B69"/>
    <w:rsid w:val="009563E3"/>
    <w:rsid w:val="009602E3"/>
    <w:rsid w:val="00962C34"/>
    <w:rsid w:val="009912BC"/>
    <w:rsid w:val="00994CC6"/>
    <w:rsid w:val="0099606E"/>
    <w:rsid w:val="009D3BC2"/>
    <w:rsid w:val="009D5366"/>
    <w:rsid w:val="00A36847"/>
    <w:rsid w:val="00A37F8E"/>
    <w:rsid w:val="00A705CA"/>
    <w:rsid w:val="00A753B6"/>
    <w:rsid w:val="00A848A2"/>
    <w:rsid w:val="00AA73AC"/>
    <w:rsid w:val="00AC2688"/>
    <w:rsid w:val="00AC48DB"/>
    <w:rsid w:val="00AE0817"/>
    <w:rsid w:val="00B013CE"/>
    <w:rsid w:val="00B246EA"/>
    <w:rsid w:val="00B3093C"/>
    <w:rsid w:val="00B3101C"/>
    <w:rsid w:val="00B4334C"/>
    <w:rsid w:val="00B51235"/>
    <w:rsid w:val="00B57CB9"/>
    <w:rsid w:val="00B73135"/>
    <w:rsid w:val="00B7579E"/>
    <w:rsid w:val="00B82406"/>
    <w:rsid w:val="00B86FE8"/>
    <w:rsid w:val="00BA7336"/>
    <w:rsid w:val="00BB2FD1"/>
    <w:rsid w:val="00BD3FE4"/>
    <w:rsid w:val="00BF3311"/>
    <w:rsid w:val="00BF37CE"/>
    <w:rsid w:val="00BF40BC"/>
    <w:rsid w:val="00BF53F4"/>
    <w:rsid w:val="00C369BA"/>
    <w:rsid w:val="00C53A10"/>
    <w:rsid w:val="00C61F58"/>
    <w:rsid w:val="00C6615E"/>
    <w:rsid w:val="00C716F2"/>
    <w:rsid w:val="00C82026"/>
    <w:rsid w:val="00C85E44"/>
    <w:rsid w:val="00CB008C"/>
    <w:rsid w:val="00CC6C62"/>
    <w:rsid w:val="00CE598B"/>
    <w:rsid w:val="00D1689D"/>
    <w:rsid w:val="00D168BC"/>
    <w:rsid w:val="00D179EA"/>
    <w:rsid w:val="00D306BB"/>
    <w:rsid w:val="00D617F4"/>
    <w:rsid w:val="00D62922"/>
    <w:rsid w:val="00D66AF1"/>
    <w:rsid w:val="00DC3052"/>
    <w:rsid w:val="00E1325D"/>
    <w:rsid w:val="00E234D7"/>
    <w:rsid w:val="00E6605B"/>
    <w:rsid w:val="00EA1FB4"/>
    <w:rsid w:val="00EB1109"/>
    <w:rsid w:val="00EC5B83"/>
    <w:rsid w:val="00F1538E"/>
    <w:rsid w:val="00F17C9D"/>
    <w:rsid w:val="00F46ECA"/>
    <w:rsid w:val="00F61410"/>
    <w:rsid w:val="00F8554E"/>
    <w:rsid w:val="00F92690"/>
    <w:rsid w:val="00FC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B1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FDFDF"/>
                        <w:right w:val="none" w:sz="0" w:space="0" w:color="auto"/>
                      </w:divBdr>
                      <w:divsChild>
                        <w:div w:id="125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fa_star@mail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23634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72</cp:revision>
  <cp:lastPrinted>2017-06-26T11:15:00Z</cp:lastPrinted>
  <dcterms:created xsi:type="dcterms:W3CDTF">2017-05-12T09:07:00Z</dcterms:created>
  <dcterms:modified xsi:type="dcterms:W3CDTF">2017-06-26T12:04:00Z</dcterms:modified>
</cp:coreProperties>
</file>